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CDC3" w14:textId="348BB218" w:rsidR="00981E8B" w:rsidRPr="00346713" w:rsidRDefault="00704F4A" w:rsidP="00710C7E">
      <w:pPr>
        <w:pStyle w:val="3GPPHeader"/>
        <w:spacing w:after="60"/>
        <w:rPr>
          <w:szCs w:val="24"/>
          <w:highlight w:val="yellow"/>
        </w:rPr>
      </w:pPr>
      <w:bookmarkStart w:id="0" w:name="_Hlk186805486"/>
      <w:bookmarkStart w:id="1" w:name="_Hlk187746780"/>
      <w:bookmarkEnd w:id="0"/>
      <w:r w:rsidRPr="00CE0424">
        <w:t>3GPP TSG-RAN WG</w:t>
      </w:r>
      <w:r>
        <w:t>1</w:t>
      </w:r>
      <w:r w:rsidRPr="00CE0424">
        <w:t xml:space="preserve"> </w:t>
      </w:r>
      <w:r>
        <w:t xml:space="preserve">Meeting </w:t>
      </w:r>
      <w:r w:rsidRPr="00CE0424">
        <w:t>#</w:t>
      </w:r>
      <w:r>
        <w:t>122</w:t>
      </w:r>
      <w:r w:rsidR="003501D7">
        <w:t>bis</w:t>
      </w:r>
      <w:r w:rsidR="00981E8B"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4800ED" w:rsidRPr="00346713">
        <w:rPr>
          <w:szCs w:val="24"/>
        </w:rPr>
        <w:tab/>
      </w:r>
      <w:r w:rsidR="00BE2E4F">
        <w:rPr>
          <w:sz w:val="36"/>
          <w:szCs w:val="36"/>
        </w:rPr>
        <w:t xml:space="preserve">     </w:t>
      </w:r>
      <w:r w:rsidR="00710C7E" w:rsidRPr="00466E91">
        <w:rPr>
          <w:sz w:val="36"/>
          <w:szCs w:val="36"/>
        </w:rPr>
        <w:t>R1-</w:t>
      </w:r>
      <w:r w:rsidR="00466E91" w:rsidRPr="00466E91">
        <w:rPr>
          <w:sz w:val="36"/>
          <w:szCs w:val="36"/>
        </w:rPr>
        <w:t>2507268</w:t>
      </w:r>
    </w:p>
    <w:p w14:paraId="52C4ECD4" w14:textId="4B6E9BB0" w:rsidR="00126E2C" w:rsidRPr="00CE0424" w:rsidRDefault="00126E2C" w:rsidP="00126E2C">
      <w:pPr>
        <w:pStyle w:val="3GPPHeader"/>
      </w:pPr>
      <w:r w:rsidRPr="007130C4">
        <w:t>Prague, Czechia, October 13</w:t>
      </w:r>
      <w:r w:rsidRPr="00E4705C">
        <w:rPr>
          <w:vertAlign w:val="superscript"/>
        </w:rPr>
        <w:t>th</w:t>
      </w:r>
      <w:r w:rsidRPr="007130C4">
        <w:t xml:space="preserve"> – 17</w:t>
      </w:r>
      <w:r w:rsidRPr="00E4705C">
        <w:rPr>
          <w:vertAlign w:val="superscript"/>
        </w:rPr>
        <w:t>th</w:t>
      </w:r>
      <w:r>
        <w:t xml:space="preserve"> </w:t>
      </w:r>
      <w:r w:rsidRPr="007130C4">
        <w:t>2025</w:t>
      </w:r>
    </w:p>
    <w:p w14:paraId="4BB342B8" w14:textId="72DDC1FE" w:rsidR="00981E8B" w:rsidRPr="00346713" w:rsidRDefault="00981E8B" w:rsidP="00981E8B">
      <w:pPr>
        <w:pStyle w:val="3GPPHeader"/>
        <w:rPr>
          <w:szCs w:val="24"/>
        </w:rPr>
      </w:pPr>
      <w:r w:rsidRPr="00346713">
        <w:rPr>
          <w:szCs w:val="24"/>
        </w:rPr>
        <w:t>Agenda Item:</w:t>
      </w:r>
      <w:r w:rsidRPr="00346713">
        <w:rPr>
          <w:szCs w:val="24"/>
        </w:rPr>
        <w:tab/>
      </w:r>
      <w:r w:rsidR="0042022B" w:rsidRPr="00710C7E">
        <w:rPr>
          <w:szCs w:val="24"/>
        </w:rPr>
        <w:t>9.</w:t>
      </w:r>
      <w:r w:rsidR="00A51073" w:rsidRPr="00710C7E">
        <w:rPr>
          <w:szCs w:val="24"/>
        </w:rPr>
        <w:t>5</w:t>
      </w:r>
    </w:p>
    <w:p w14:paraId="37136782" w14:textId="621255FF" w:rsidR="00981E8B" w:rsidRPr="00346713" w:rsidRDefault="00981E8B" w:rsidP="00981E8B">
      <w:pPr>
        <w:pStyle w:val="3GPPHeader"/>
        <w:rPr>
          <w:szCs w:val="24"/>
        </w:rPr>
      </w:pPr>
      <w:r w:rsidRPr="00346713">
        <w:rPr>
          <w:szCs w:val="24"/>
        </w:rPr>
        <w:t>Source:</w:t>
      </w:r>
      <w:r w:rsidRPr="00346713">
        <w:rPr>
          <w:szCs w:val="24"/>
        </w:rPr>
        <w:tab/>
      </w:r>
      <w:r w:rsidR="00E47445" w:rsidRPr="00346713">
        <w:rPr>
          <w:szCs w:val="24"/>
        </w:rPr>
        <w:t>Ericsson</w:t>
      </w:r>
    </w:p>
    <w:p w14:paraId="7E76B7D2" w14:textId="347DACEC" w:rsidR="00981E8B" w:rsidRPr="009967A4" w:rsidRDefault="00981E8B" w:rsidP="009967A4">
      <w:pPr>
        <w:pStyle w:val="3GPPHeader"/>
        <w:rPr>
          <w:bCs/>
          <w:szCs w:val="24"/>
          <w:lang w:val="en-GB"/>
        </w:rPr>
      </w:pPr>
      <w:r w:rsidRPr="00346713">
        <w:rPr>
          <w:szCs w:val="24"/>
        </w:rPr>
        <w:t>Title:</w:t>
      </w:r>
      <w:r w:rsidRPr="00346713">
        <w:rPr>
          <w:szCs w:val="24"/>
        </w:rPr>
        <w:tab/>
      </w:r>
      <w:r w:rsidR="009967A4" w:rsidRPr="009967A4">
        <w:rPr>
          <w:rFonts w:hint="eastAsia"/>
          <w:bCs/>
          <w:szCs w:val="24"/>
          <w:lang w:val="en-GB"/>
        </w:rPr>
        <w:t>U</w:t>
      </w:r>
      <w:r w:rsidR="009967A4" w:rsidRPr="009967A4">
        <w:rPr>
          <w:bCs/>
          <w:szCs w:val="24"/>
          <w:lang w:val="en-GB"/>
        </w:rPr>
        <w:t>E features for LP-WUS/WUR for NR</w:t>
      </w:r>
    </w:p>
    <w:p w14:paraId="2B76EC13" w14:textId="11B23B41" w:rsidR="00981E8B" w:rsidRPr="00346713" w:rsidRDefault="00981E8B" w:rsidP="00981E8B">
      <w:pPr>
        <w:pStyle w:val="3GPPHeader"/>
        <w:rPr>
          <w:szCs w:val="24"/>
        </w:rPr>
      </w:pPr>
      <w:r w:rsidRPr="00346713">
        <w:rPr>
          <w:szCs w:val="24"/>
        </w:rPr>
        <w:t>Document for:</w:t>
      </w:r>
      <w:r w:rsidRPr="00346713">
        <w:rPr>
          <w:szCs w:val="24"/>
        </w:rPr>
        <w:tab/>
        <w:t>Discussion</w:t>
      </w:r>
    </w:p>
    <w:bookmarkEnd w:id="1"/>
    <w:p w14:paraId="0C4B6741" w14:textId="77777777" w:rsidR="00981E8B" w:rsidRPr="00CE0424" w:rsidRDefault="00981E8B" w:rsidP="00981E8B">
      <w:pPr>
        <w:pStyle w:val="Heading1"/>
      </w:pPr>
      <w:r>
        <w:t>1</w:t>
      </w:r>
      <w:r>
        <w:tab/>
      </w:r>
      <w:r w:rsidRPr="00CE0424">
        <w:t>Introduction</w:t>
      </w:r>
    </w:p>
    <w:p w14:paraId="3C9EAFB7" w14:textId="4782B235" w:rsidR="00981E8B" w:rsidRDefault="00BA6399" w:rsidP="00F90F10">
      <w:pPr>
        <w:pStyle w:val="Reference"/>
        <w:numPr>
          <w:ilvl w:val="0"/>
          <w:numId w:val="0"/>
        </w:numPr>
      </w:pPr>
      <w:bookmarkStart w:id="2" w:name="_Ref174151459"/>
      <w:bookmarkStart w:id="3" w:name="_Ref189809556"/>
      <w:r w:rsidRPr="00BA6399">
        <w:rPr>
          <w:rFonts w:ascii="Times New Roman" w:hAnsi="Times New Roman" w:cs="Times New Roman"/>
          <w:kern w:val="2"/>
          <w:sz w:val="22"/>
          <w:lang w:eastAsia="en-US"/>
          <w14:ligatures w14:val="standardContextual"/>
        </w:rPr>
        <w:t>This contribution provides our view on UE features for Rel-19 LP-WUS/WUR WI.</w:t>
      </w:r>
    </w:p>
    <w:p w14:paraId="3AB38D02" w14:textId="77777777" w:rsidR="00981E8B" w:rsidRDefault="00BA6399" w:rsidP="009A2EAF">
      <w:pPr>
        <w:pStyle w:val="Heading1"/>
        <w:pBdr>
          <w:top w:val="single" w:sz="12" w:space="23" w:color="auto"/>
        </w:pBdr>
      </w:pPr>
      <w:bookmarkStart w:id="4" w:name="_Hlk165968353"/>
      <w:r>
        <w:t>2</w:t>
      </w:r>
      <w:r>
        <w:tab/>
        <w:t>Discussion</w:t>
      </w:r>
    </w:p>
    <w:p w14:paraId="50BB8266" w14:textId="342BDC3A" w:rsidR="007B26C4" w:rsidRDefault="007B26C4" w:rsidP="007B26C4">
      <w:pPr>
        <w:pStyle w:val="Heading2"/>
      </w:pPr>
      <w:r>
        <w:t xml:space="preserve">2.1 Idle Mode </w:t>
      </w:r>
    </w:p>
    <w:p w14:paraId="406E1440" w14:textId="152DDB92" w:rsidR="007B26C4" w:rsidRDefault="007B26C4" w:rsidP="007B26C4">
      <w:pPr>
        <w:rPr>
          <w:lang w:val="en-GB" w:eastAsia="ja-JP"/>
        </w:rPr>
      </w:pPr>
      <w:r>
        <w:rPr>
          <w:lang w:val="en-GB" w:eastAsia="ja-JP"/>
        </w:rPr>
        <w:t xml:space="preserve">Following </w:t>
      </w:r>
      <w:r w:rsidR="006B20E3">
        <w:rPr>
          <w:lang w:val="en-GB" w:eastAsia="ja-JP"/>
        </w:rPr>
        <w:t>are the agreed Idle mode UE features</w:t>
      </w:r>
      <w:r w:rsidR="00F54394" w:rsidRPr="00F54394">
        <w:rPr>
          <w:lang w:val="en-GB" w:eastAsia="ja-JP"/>
        </w:rPr>
        <w:t xml:space="preserve"> </w:t>
      </w:r>
      <w:r w:rsidR="00F54394">
        <w:rPr>
          <w:lang w:val="en-GB" w:eastAsia="ja-JP"/>
        </w:rPr>
        <w:t>after RAN1#12</w:t>
      </w:r>
      <w:r w:rsidR="00806B7F">
        <w:rPr>
          <w:lang w:val="en-GB" w:eastAsia="ja-JP"/>
        </w:rPr>
        <w:t>2</w:t>
      </w:r>
      <w:r w:rsidR="00153973">
        <w:rPr>
          <w:lang w:val="en-GB" w:eastAsia="ja-JP"/>
        </w:rPr>
        <w:t>.</w:t>
      </w:r>
    </w:p>
    <w:p w14:paraId="1D8A240B" w14:textId="77777777" w:rsidR="000A04F2" w:rsidRDefault="000A04F2" w:rsidP="007B26C4">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7"/>
        <w:gridCol w:w="1888"/>
        <w:gridCol w:w="1948"/>
        <w:gridCol w:w="1330"/>
        <w:gridCol w:w="1295"/>
        <w:gridCol w:w="1463"/>
        <w:gridCol w:w="1962"/>
        <w:gridCol w:w="1769"/>
        <w:gridCol w:w="1502"/>
        <w:gridCol w:w="1499"/>
        <w:gridCol w:w="1618"/>
        <w:gridCol w:w="2234"/>
        <w:gridCol w:w="1960"/>
      </w:tblGrid>
      <w:tr w:rsidR="00806B7F" w:rsidRPr="00806B7F" w14:paraId="43CC28D9"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hideMark/>
          </w:tcPr>
          <w:p w14:paraId="77B0341E"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DCC4CB3"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1A734C9"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A0E0FA"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4E3CE7B"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752198"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 xml:space="preserve">Need for the </w:t>
            </w:r>
            <w:proofErr w:type="spellStart"/>
            <w:r w:rsidRPr="00806B7F">
              <w:rPr>
                <w:rFonts w:eastAsia="Times New Roman" w:cs="Arial"/>
                <w:b/>
                <w:color w:val="000000"/>
                <w:sz w:val="18"/>
                <w:szCs w:val="18"/>
                <w:lang w:val="en-GB" w:eastAsia="ja-JP"/>
              </w:rPr>
              <w:t>gNB</w:t>
            </w:r>
            <w:proofErr w:type="spellEnd"/>
            <w:r w:rsidRPr="00806B7F">
              <w:rPr>
                <w:rFonts w:eastAsia="Times New Roman"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96A70D"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Gulim" w:cs="Arial"/>
                <w:b/>
                <w:color w:val="000000"/>
                <w:sz w:val="18"/>
                <w:szCs w:val="18"/>
                <w:lang w:val="en-GB" w:eastAsia="ja-JP"/>
              </w:rPr>
              <w:t xml:space="preserve">Applicable to </w:t>
            </w:r>
            <w:r w:rsidRPr="00806B7F">
              <w:rPr>
                <w:rFonts w:eastAsia="Times New Roman" w:cs="Arial"/>
                <w:b/>
                <w:color w:val="000000"/>
                <w:sz w:val="18"/>
                <w:szCs w:val="18"/>
                <w:lang w:val="en-GB" w:eastAsia="ja-JP"/>
              </w:rPr>
              <w:t>the capability signalling exchange between UEs (</w:t>
            </w:r>
            <w:proofErr w:type="spellStart"/>
            <w:r w:rsidRPr="00806B7F">
              <w:rPr>
                <w:rFonts w:eastAsia="Times New Roman" w:cs="Arial"/>
                <w:b/>
                <w:color w:val="000000"/>
                <w:sz w:val="18"/>
                <w:szCs w:val="18"/>
                <w:lang w:val="en-GB" w:eastAsia="ja-JP"/>
              </w:rPr>
              <w:t>Sidelink</w:t>
            </w:r>
            <w:proofErr w:type="spellEnd"/>
            <w:r w:rsidRPr="00806B7F">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89367AD" w14:textId="77777777" w:rsidR="00806B7F" w:rsidRPr="00806B7F" w:rsidRDefault="00806B7F" w:rsidP="00806B7F">
            <w:pPr>
              <w:keepNext/>
              <w:keepLines/>
              <w:spacing w:after="0" w:line="240" w:lineRule="auto"/>
              <w:rPr>
                <w:rFonts w:eastAsia="SimSun" w:cs="Arial"/>
                <w:b/>
                <w:color w:val="000000"/>
                <w:sz w:val="18"/>
                <w:szCs w:val="18"/>
                <w:lang w:val="en-GB" w:eastAsia="ja-JP"/>
              </w:rPr>
            </w:pPr>
            <w:r w:rsidRPr="00806B7F">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9FD3C68" w14:textId="77777777" w:rsidR="00806B7F" w:rsidRPr="00806B7F" w:rsidRDefault="00806B7F" w:rsidP="00806B7F">
            <w:pPr>
              <w:keepNext/>
              <w:keepLines/>
              <w:spacing w:after="0" w:line="240" w:lineRule="auto"/>
              <w:rPr>
                <w:rFonts w:eastAsia="SimSun" w:cs="Arial"/>
                <w:b/>
                <w:color w:val="000000"/>
                <w:sz w:val="18"/>
                <w:szCs w:val="18"/>
                <w:lang w:val="en-GB" w:eastAsia="ja-JP"/>
              </w:rPr>
            </w:pPr>
            <w:r w:rsidRPr="00806B7F">
              <w:rPr>
                <w:rFonts w:eastAsia="SimSun" w:cs="Arial"/>
                <w:b/>
                <w:color w:val="000000"/>
                <w:sz w:val="18"/>
                <w:szCs w:val="18"/>
                <w:lang w:val="en-GB" w:eastAsia="ja-JP"/>
              </w:rPr>
              <w:t>Type</w:t>
            </w:r>
          </w:p>
          <w:p w14:paraId="53030C1D" w14:textId="77777777" w:rsidR="00806B7F" w:rsidRPr="00806B7F" w:rsidRDefault="00806B7F" w:rsidP="00806B7F">
            <w:pPr>
              <w:keepNext/>
              <w:keepLines/>
              <w:spacing w:after="0" w:line="240" w:lineRule="auto"/>
              <w:rPr>
                <w:rFonts w:eastAsia="SimSun" w:cs="Arial"/>
                <w:b/>
                <w:color w:val="000000"/>
                <w:sz w:val="18"/>
                <w:szCs w:val="18"/>
                <w:lang w:val="en-GB" w:eastAsia="ja-JP"/>
              </w:rPr>
            </w:pPr>
            <w:r w:rsidRPr="00806B7F">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6F4A66D"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2A18108"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FFD26"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3FF948F"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EF33886" w14:textId="77777777" w:rsidR="00806B7F" w:rsidRPr="00806B7F" w:rsidRDefault="00806B7F" w:rsidP="00806B7F">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06B7F">
              <w:rPr>
                <w:rFonts w:eastAsia="Times New Roman" w:cs="Arial"/>
                <w:b/>
                <w:color w:val="000000"/>
                <w:sz w:val="18"/>
                <w:szCs w:val="18"/>
                <w:lang w:val="en-GB" w:eastAsia="ja-JP"/>
              </w:rPr>
              <w:t>Mandatory/Optional</w:t>
            </w:r>
          </w:p>
        </w:tc>
      </w:tr>
      <w:tr w:rsidR="00806B7F" w:rsidRPr="00806B7F" w14:paraId="3954EA28"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hideMark/>
          </w:tcPr>
          <w:p w14:paraId="0A47E134"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MS Mincho" w:cs="Arial" w:hint="eastAsia"/>
                <w:color w:val="000000"/>
                <w:sz w:val="18"/>
                <w:szCs w:val="18"/>
                <w:lang w:val="en-GB" w:eastAsia="ja-JP"/>
              </w:rPr>
              <w:t>62</w:t>
            </w:r>
            <w:r w:rsidRPr="00806B7F">
              <w:rPr>
                <w:rFonts w:eastAsia="SimSun" w:cs="Arial"/>
                <w:color w:val="000000"/>
                <w:sz w:val="18"/>
                <w:szCs w:val="18"/>
                <w:lang w:val="en-GB" w:eastAsia="ja-JP"/>
              </w:rPr>
              <w:t>.</w:t>
            </w:r>
            <w:r w:rsidRPr="00806B7F">
              <w:rPr>
                <w:rFonts w:eastAsia="MS Mincho" w:cs="Arial" w:hint="eastAsia"/>
                <w:color w:val="000000"/>
                <w:sz w:val="18"/>
                <w:szCs w:val="18"/>
                <w:lang w:val="en-GB" w:eastAsia="ja-JP"/>
              </w:rPr>
              <w:t xml:space="preserve"> </w:t>
            </w:r>
            <w:r w:rsidRPr="00806B7F">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02974F9A"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62</w:t>
            </w:r>
            <w:r w:rsidRPr="00806B7F">
              <w:rPr>
                <w:rFonts w:eastAsia="MS Mincho" w:cs="Arial"/>
                <w:color w:val="000000"/>
                <w:sz w:val="18"/>
                <w:szCs w:val="18"/>
                <w:lang w:val="en-GB" w:eastAsia="ja-JP"/>
              </w:rPr>
              <w:t>-</w:t>
            </w:r>
            <w:r w:rsidRPr="00806B7F">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01D573E8" w14:textId="77777777" w:rsidR="00806B7F" w:rsidRPr="00806B7F" w:rsidRDefault="00806B7F" w:rsidP="00806B7F">
            <w:pPr>
              <w:keepNext/>
              <w:keepLines/>
              <w:spacing w:after="0" w:line="240" w:lineRule="auto"/>
              <w:rPr>
                <w:rFonts w:eastAsia="SimSun" w:cs="Arial"/>
                <w:color w:val="000000"/>
                <w:sz w:val="18"/>
                <w:szCs w:val="18"/>
                <w:lang w:val="en-GB" w:eastAsia="zh-CN"/>
              </w:rPr>
            </w:pPr>
            <w:r w:rsidRPr="00806B7F">
              <w:rPr>
                <w:rFonts w:eastAsia="SimSun"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74CC3E28"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1. LP-WUS operation in IDLE/INACTIVE mode to trigger paging monitoring based on OOK</w:t>
            </w:r>
          </w:p>
          <w:p w14:paraId="5A79822E"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2. The support of LP-SS based RRM measurement</w:t>
            </w:r>
          </w:p>
          <w:p w14:paraId="02840870"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 xml:space="preserve">5. </w:t>
            </w:r>
            <w:r w:rsidRPr="00806B7F">
              <w:rPr>
                <w:rFonts w:eastAsia="MS Gothic" w:cs="Arial" w:hint="eastAsia"/>
                <w:color w:val="000000"/>
                <w:sz w:val="18"/>
                <w:szCs w:val="18"/>
                <w:lang w:val="en-GB" w:eastAsia="ja-JP"/>
              </w:rPr>
              <w:t>M</w:t>
            </w:r>
            <w:r w:rsidRPr="00806B7F">
              <w:rPr>
                <w:rFonts w:eastAsia="MS Gothic" w:cs="Arial"/>
                <w:color w:val="000000"/>
                <w:sz w:val="18"/>
                <w:szCs w:val="18"/>
                <w:lang w:val="en-GB" w:eastAsia="ja-JP"/>
              </w:rPr>
              <w:t>inimum time gap between LP-WUS reception and UE to start PDCCH monitoring</w:t>
            </w:r>
          </w:p>
          <w:p w14:paraId="1E446F7B"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 xml:space="preserve">6. </w:t>
            </w:r>
            <w:r w:rsidRPr="00806B7F">
              <w:rPr>
                <w:rFonts w:eastAsia="MS Gothic" w:cs="Arial"/>
                <w:color w:val="000000"/>
                <w:sz w:val="18"/>
                <w:szCs w:val="18"/>
                <w:lang w:val="en-GB" w:eastAsia="ja-JP"/>
              </w:rPr>
              <w:t>Support of all M values {1, 2, 4} for FR1 for LP-WUS</w:t>
            </w:r>
          </w:p>
          <w:p w14:paraId="42757D67"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 xml:space="preserve">7. </w:t>
            </w:r>
            <w:r w:rsidRPr="00806B7F">
              <w:rPr>
                <w:rFonts w:eastAsia="MS Gothic" w:cs="Arial"/>
                <w:color w:val="000000"/>
                <w:sz w:val="18"/>
                <w:szCs w:val="18"/>
                <w:lang w:val="en-GB" w:eastAsia="ja-JP"/>
              </w:rPr>
              <w:t>Support of M value 1 for 120 kHz SCS FR2 for LP-WUS</w:t>
            </w:r>
          </w:p>
          <w:p w14:paraId="3058C058"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 xml:space="preserve">8. </w:t>
            </w:r>
            <w:r w:rsidRPr="00806B7F">
              <w:rPr>
                <w:rFonts w:eastAsia="MS Gothic" w:cs="Arial"/>
                <w:color w:val="000000"/>
                <w:sz w:val="18"/>
                <w:szCs w:val="18"/>
                <w:lang w:val="en-GB" w:eastAsia="ja-JP"/>
              </w:rPr>
              <w:t>Support of all M values {1, 2, 4} for LP-SS</w:t>
            </w:r>
          </w:p>
          <w:p w14:paraId="57D7C756" w14:textId="77777777" w:rsidR="00806B7F" w:rsidRPr="00806B7F" w:rsidRDefault="00806B7F" w:rsidP="00806B7F">
            <w:pPr>
              <w:spacing w:after="0" w:line="240" w:lineRule="auto"/>
              <w:rPr>
                <w:rFonts w:eastAsia="MS Gothic" w:cs="Arial"/>
                <w:color w:val="000000"/>
                <w:sz w:val="18"/>
                <w:szCs w:val="18"/>
                <w:highlight w:val="yellow"/>
                <w:lang w:val="en-GB" w:eastAsia="ja-JP"/>
              </w:rPr>
            </w:pPr>
          </w:p>
          <w:p w14:paraId="0C070024" w14:textId="77777777" w:rsidR="00806B7F" w:rsidRPr="00806B7F" w:rsidRDefault="00806B7F" w:rsidP="00806B7F">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39D2D03" w14:textId="77777777" w:rsidR="00806B7F" w:rsidRPr="00806B7F" w:rsidRDefault="00806B7F" w:rsidP="00806B7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FD48DF4"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8569684"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CD92DBB" w14:textId="77777777" w:rsidR="00806B7F" w:rsidRPr="00806B7F" w:rsidRDefault="00806B7F" w:rsidP="00806B7F">
            <w:pPr>
              <w:keepNext/>
              <w:keepLines/>
              <w:spacing w:after="0" w:line="240" w:lineRule="auto"/>
              <w:rPr>
                <w:rFonts w:eastAsia="SimSun" w:cs="Arial"/>
                <w:color w:val="000000"/>
                <w:sz w:val="18"/>
                <w:szCs w:val="18"/>
                <w:lang w:eastAsia="zh-CN"/>
              </w:rPr>
            </w:pPr>
            <w:r w:rsidRPr="00806B7F">
              <w:rPr>
                <w:rFonts w:eastAsia="SimSun"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02BC285E"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6551ED"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504B848"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11E820E"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A7030D1"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SimSun" w:cs="Arial"/>
                <w:color w:val="000000"/>
                <w:sz w:val="18"/>
                <w:szCs w:val="18"/>
                <w:lang w:val="en-GB"/>
              </w:rPr>
              <w:t xml:space="preserve">Component 5 candidate values: </w:t>
            </w:r>
            <w:r w:rsidRPr="00806B7F">
              <w:rPr>
                <w:rFonts w:eastAsia="MS Mincho" w:cs="Arial" w:hint="eastAsia"/>
                <w:color w:val="000000"/>
                <w:sz w:val="18"/>
                <w:szCs w:val="18"/>
                <w:lang w:val="en-GB" w:eastAsia="ja-JP"/>
              </w:rPr>
              <w:t>{capability 1, capability 2, capability 3}</w:t>
            </w:r>
          </w:p>
          <w:p w14:paraId="3D0DCB0C" w14:textId="77777777" w:rsidR="00806B7F" w:rsidRPr="00806B7F" w:rsidRDefault="00806B7F" w:rsidP="00806B7F">
            <w:pPr>
              <w:keepNext/>
              <w:keepLines/>
              <w:spacing w:after="0" w:line="240" w:lineRule="auto"/>
              <w:rPr>
                <w:rFonts w:eastAsia="SimSun" w:cs="Arial"/>
                <w:color w:val="000000"/>
                <w:sz w:val="18"/>
                <w:szCs w:val="18"/>
                <w:lang w:val="en-GB"/>
              </w:rPr>
            </w:pPr>
          </w:p>
          <w:p w14:paraId="55334E6B" w14:textId="77777777" w:rsidR="00806B7F" w:rsidRPr="00806B7F" w:rsidRDefault="00806B7F" w:rsidP="00806B7F">
            <w:pPr>
              <w:keepNext/>
              <w:keepLines/>
              <w:spacing w:after="0" w:line="240" w:lineRule="auto"/>
              <w:rPr>
                <w:rFonts w:eastAsia="SimSun" w:cs="Arial"/>
                <w:color w:val="000000"/>
                <w:sz w:val="18"/>
                <w:szCs w:val="18"/>
                <w:lang w:val="en-GB"/>
              </w:rPr>
            </w:pPr>
            <w:r w:rsidRPr="00806B7F">
              <w:rPr>
                <w:rFonts w:eastAsia="SimSun"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C544E84"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color w:val="000000"/>
                <w:sz w:val="18"/>
                <w:szCs w:val="18"/>
                <w:lang w:val="en-GB" w:eastAsia="ja-JP"/>
              </w:rPr>
              <w:t>O</w:t>
            </w:r>
            <w:r w:rsidRPr="00806B7F">
              <w:rPr>
                <w:rFonts w:eastAsia="MS Mincho" w:cs="Arial" w:hint="eastAsia"/>
                <w:color w:val="000000"/>
                <w:sz w:val="18"/>
                <w:szCs w:val="18"/>
                <w:lang w:val="en-GB" w:eastAsia="ja-JP"/>
              </w:rPr>
              <w:t>ptional with capability signalling</w:t>
            </w:r>
          </w:p>
        </w:tc>
      </w:tr>
      <w:tr w:rsidR="00806B7F" w:rsidRPr="00806B7F" w14:paraId="05864506"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09A7CFF5"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MS Mincho" w:cs="Arial" w:hint="eastAsia"/>
                <w:color w:val="000000"/>
                <w:sz w:val="18"/>
                <w:szCs w:val="18"/>
                <w:lang w:val="en-GB" w:eastAsia="ja-JP"/>
              </w:rPr>
              <w:t>62</w:t>
            </w:r>
            <w:r w:rsidRPr="00806B7F">
              <w:rPr>
                <w:rFonts w:eastAsia="SimSun" w:cs="Arial"/>
                <w:color w:val="000000"/>
                <w:sz w:val="18"/>
                <w:szCs w:val="18"/>
                <w:lang w:val="en-GB" w:eastAsia="ja-JP"/>
              </w:rPr>
              <w:t>.</w:t>
            </w:r>
            <w:r w:rsidRPr="00806B7F">
              <w:rPr>
                <w:rFonts w:eastAsia="MS Mincho" w:cs="Arial" w:hint="eastAsia"/>
                <w:color w:val="000000"/>
                <w:sz w:val="18"/>
                <w:szCs w:val="18"/>
                <w:lang w:val="en-GB" w:eastAsia="ja-JP"/>
              </w:rPr>
              <w:t xml:space="preserve"> </w:t>
            </w:r>
            <w:r w:rsidRPr="00806B7F">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05E1B22A"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MS Mincho" w:cs="Arial" w:hint="eastAsia"/>
                <w:color w:val="000000"/>
                <w:sz w:val="18"/>
                <w:szCs w:val="18"/>
                <w:lang w:val="en-GB" w:eastAsia="ja-JP"/>
              </w:rPr>
              <w:t>62</w:t>
            </w:r>
            <w:r w:rsidRPr="00806B7F">
              <w:rPr>
                <w:rFonts w:eastAsia="MS Mincho" w:cs="Arial"/>
                <w:color w:val="000000"/>
                <w:sz w:val="18"/>
                <w:szCs w:val="18"/>
                <w:lang w:val="en-GB" w:eastAsia="ja-JP"/>
              </w:rPr>
              <w:t>-</w:t>
            </w:r>
            <w:r w:rsidRPr="00806B7F">
              <w:rPr>
                <w:rFonts w:eastAsia="MS Mincho" w:cs="Arial" w:hint="eastAsia"/>
                <w:color w:val="000000"/>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tcPr>
          <w:p w14:paraId="3E7CA5A9" w14:textId="77777777" w:rsidR="00806B7F" w:rsidRPr="00806B7F" w:rsidRDefault="00806B7F" w:rsidP="00806B7F">
            <w:pPr>
              <w:keepNext/>
              <w:keepLines/>
              <w:spacing w:after="0" w:line="240" w:lineRule="auto"/>
              <w:rPr>
                <w:rFonts w:eastAsia="SimSun" w:cs="Arial"/>
                <w:color w:val="000000"/>
                <w:sz w:val="18"/>
                <w:szCs w:val="18"/>
                <w:lang w:val="en-GB" w:eastAsia="zh-CN"/>
              </w:rPr>
            </w:pPr>
            <w:r w:rsidRPr="00806B7F">
              <w:rPr>
                <w:rFonts w:eastAsia="SimSun" w:cs="Arial"/>
                <w:color w:val="000000"/>
                <w:sz w:val="18"/>
                <w:szCs w:val="18"/>
                <w:lang w:val="en-GB"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4EEC2B45"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1. LP-WUS operation in IDLE/INACTIVE mode to trigger paging monitoring based on OFDM</w:t>
            </w:r>
            <w:r w:rsidRPr="00806B7F">
              <w:rPr>
                <w:rFonts w:eastAsia="MS Gothic" w:cs="Arial" w:hint="eastAsia"/>
                <w:color w:val="000000"/>
                <w:sz w:val="18"/>
                <w:szCs w:val="18"/>
                <w:lang w:val="en-GB" w:eastAsia="ja-JP"/>
              </w:rPr>
              <w:t xml:space="preserve"> overlaid sequence</w:t>
            </w:r>
          </w:p>
          <w:p w14:paraId="5544DEF7"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2a</w:t>
            </w:r>
            <w:r w:rsidRPr="00806B7F">
              <w:rPr>
                <w:rFonts w:eastAsia="MS Gothic" w:cs="Arial"/>
                <w:color w:val="000000"/>
                <w:sz w:val="18"/>
                <w:szCs w:val="18"/>
                <w:lang w:val="en-GB" w:eastAsia="ja-JP"/>
              </w:rPr>
              <w:t>. The support of SSB-based RRM measurement</w:t>
            </w:r>
          </w:p>
          <w:p w14:paraId="4E2A8EF5"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 xml:space="preserve">5. </w:t>
            </w:r>
            <w:r w:rsidRPr="00806B7F">
              <w:rPr>
                <w:rFonts w:eastAsia="MS Gothic" w:cs="Arial" w:hint="eastAsia"/>
                <w:color w:val="000000"/>
                <w:sz w:val="18"/>
                <w:szCs w:val="18"/>
                <w:lang w:val="en-GB" w:eastAsia="ja-JP"/>
              </w:rPr>
              <w:t>M</w:t>
            </w:r>
            <w:r w:rsidRPr="00806B7F">
              <w:rPr>
                <w:rFonts w:eastAsia="MS Gothic" w:cs="Arial"/>
                <w:color w:val="000000"/>
                <w:sz w:val="18"/>
                <w:szCs w:val="18"/>
                <w:lang w:val="en-GB" w:eastAsia="ja-JP"/>
              </w:rPr>
              <w:t>inimum time gap between LP-WUS reception and UE to start PDCCH monitoring</w:t>
            </w:r>
          </w:p>
          <w:p w14:paraId="51BB360D"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 xml:space="preserve">6. </w:t>
            </w:r>
            <w:r w:rsidRPr="00806B7F">
              <w:rPr>
                <w:rFonts w:eastAsia="MS Gothic" w:cs="Arial"/>
                <w:color w:val="000000"/>
                <w:sz w:val="18"/>
                <w:szCs w:val="18"/>
                <w:lang w:val="en-GB" w:eastAsia="ja-JP"/>
              </w:rPr>
              <w:t>“Support of all M values {1, 2, 4} for FR1 for LP-WUS</w:t>
            </w:r>
          </w:p>
          <w:p w14:paraId="161583E4"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hint="eastAsia"/>
                <w:color w:val="000000"/>
                <w:sz w:val="18"/>
                <w:szCs w:val="18"/>
                <w:lang w:val="en-GB" w:eastAsia="ja-JP"/>
              </w:rPr>
              <w:t xml:space="preserve">7. </w:t>
            </w:r>
            <w:r w:rsidRPr="00806B7F">
              <w:rPr>
                <w:rFonts w:eastAsia="MS Gothic" w:cs="Arial"/>
                <w:color w:val="000000"/>
                <w:sz w:val="18"/>
                <w:szCs w:val="18"/>
                <w:lang w:val="en-GB" w:eastAsia="ja-JP"/>
              </w:rPr>
              <w:t>“Support of M value 1 for 120 kHz SCS FR2 for LP-WUS</w:t>
            </w:r>
          </w:p>
          <w:p w14:paraId="52717C45" w14:textId="77777777" w:rsidR="00806B7F" w:rsidRPr="00806B7F" w:rsidRDefault="00806B7F" w:rsidP="00806B7F">
            <w:pPr>
              <w:spacing w:after="0" w:line="240" w:lineRule="auto"/>
              <w:rPr>
                <w:rFonts w:eastAsia="MS Gothic" w:cs="Arial"/>
                <w:color w:val="000000"/>
                <w:sz w:val="18"/>
                <w:szCs w:val="18"/>
                <w:highlight w:val="yellow"/>
                <w:lang w:val="en-GB" w:eastAsia="ja-JP"/>
              </w:rPr>
            </w:pPr>
          </w:p>
          <w:p w14:paraId="66B956FA" w14:textId="77777777" w:rsidR="00806B7F" w:rsidRPr="00806B7F" w:rsidRDefault="00806B7F" w:rsidP="00806B7F">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F4AB4F2" w14:textId="77777777" w:rsidR="00806B7F" w:rsidRPr="00806B7F" w:rsidRDefault="00806B7F" w:rsidP="00806B7F">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00C98FC"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E55B2C5"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B80462" w14:textId="77777777" w:rsidR="00806B7F" w:rsidRPr="00806B7F" w:rsidRDefault="00806B7F" w:rsidP="00806B7F">
            <w:pPr>
              <w:keepNext/>
              <w:keepLines/>
              <w:spacing w:after="0" w:line="240" w:lineRule="auto"/>
              <w:rPr>
                <w:rFonts w:eastAsia="SimSun" w:cs="Arial"/>
                <w:color w:val="000000"/>
                <w:sz w:val="18"/>
                <w:szCs w:val="18"/>
                <w:lang w:eastAsia="zh-CN"/>
              </w:rPr>
            </w:pPr>
            <w:r w:rsidRPr="00806B7F">
              <w:rPr>
                <w:rFonts w:eastAsia="SimSun" w:cs="Arial"/>
                <w:color w:val="000000"/>
                <w:sz w:val="18"/>
                <w:szCs w:val="18"/>
                <w:lang w:eastAsia="zh-CN"/>
              </w:rPr>
              <w:t xml:space="preserve">LP-WUS operation in IDLE/INACTIVE mode based on OFDM </w:t>
            </w:r>
            <w:r w:rsidRPr="00806B7F">
              <w:rPr>
                <w:rFonts w:eastAsia="MS Mincho" w:cs="Arial" w:hint="eastAsia"/>
                <w:color w:val="000000"/>
                <w:sz w:val="18"/>
                <w:szCs w:val="18"/>
                <w:lang w:eastAsia="ja-JP"/>
              </w:rPr>
              <w:t xml:space="preserve">overlaid sequence </w:t>
            </w:r>
            <w:r w:rsidRPr="00806B7F">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68D151F"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D7000DC"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CDDAD0C"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F4476E1"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91878F" w14:textId="77777777" w:rsidR="00806B7F" w:rsidRPr="00806B7F" w:rsidRDefault="00806B7F" w:rsidP="00806B7F">
            <w:pPr>
              <w:keepNext/>
              <w:keepLines/>
              <w:spacing w:after="0" w:line="240" w:lineRule="auto"/>
              <w:rPr>
                <w:rFonts w:eastAsia="SimSun" w:cs="Arial"/>
                <w:color w:val="000000"/>
                <w:sz w:val="18"/>
                <w:szCs w:val="18"/>
                <w:lang w:val="en-GB"/>
              </w:rPr>
            </w:pPr>
            <w:r w:rsidRPr="00806B7F">
              <w:rPr>
                <w:rFonts w:eastAsia="SimSun" w:cs="Arial"/>
                <w:color w:val="000000"/>
                <w:sz w:val="18"/>
                <w:szCs w:val="18"/>
                <w:lang w:val="en-GB"/>
              </w:rPr>
              <w:t xml:space="preserve">Component 5 candidate values: </w:t>
            </w:r>
            <w:r w:rsidRPr="00806B7F">
              <w:rPr>
                <w:rFonts w:eastAsia="MS Mincho" w:cs="Arial" w:hint="eastAsia"/>
                <w:color w:val="000000"/>
                <w:sz w:val="18"/>
                <w:szCs w:val="18"/>
                <w:lang w:val="en-GB" w:eastAsia="ja-JP"/>
              </w:rPr>
              <w:t>{capability 1, capability 2, capability 3}</w:t>
            </w:r>
          </w:p>
          <w:p w14:paraId="6A0A2920" w14:textId="77777777" w:rsidR="00806B7F" w:rsidRPr="00806B7F" w:rsidRDefault="00806B7F" w:rsidP="00806B7F">
            <w:pPr>
              <w:keepNext/>
              <w:keepLines/>
              <w:spacing w:after="0" w:line="240" w:lineRule="auto"/>
              <w:rPr>
                <w:rFonts w:eastAsia="SimSun" w:cs="Arial"/>
                <w:color w:val="000000"/>
                <w:sz w:val="18"/>
                <w:szCs w:val="18"/>
                <w:lang w:val="en-GB"/>
              </w:rPr>
            </w:pPr>
          </w:p>
          <w:p w14:paraId="22D8A8F7" w14:textId="77777777" w:rsidR="00806B7F" w:rsidRPr="00806B7F" w:rsidRDefault="00806B7F" w:rsidP="00806B7F">
            <w:pPr>
              <w:keepNext/>
              <w:keepLines/>
              <w:spacing w:after="0" w:line="240" w:lineRule="auto"/>
              <w:rPr>
                <w:rFonts w:eastAsia="SimSun" w:cs="Arial"/>
                <w:color w:val="000000"/>
                <w:sz w:val="18"/>
                <w:szCs w:val="18"/>
                <w:lang w:val="en-GB"/>
              </w:rPr>
            </w:pPr>
            <w:r w:rsidRPr="00806B7F">
              <w:rPr>
                <w:rFonts w:eastAsia="SimSun"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6CD6BFBA" w14:textId="77777777" w:rsidR="00806B7F" w:rsidRPr="00806B7F" w:rsidRDefault="00806B7F" w:rsidP="00806B7F">
            <w:pPr>
              <w:keepNext/>
              <w:keepLines/>
              <w:spacing w:after="0" w:line="240" w:lineRule="auto"/>
              <w:rPr>
                <w:rFonts w:eastAsia="SimSun" w:cs="Arial"/>
                <w:color w:val="000000"/>
                <w:sz w:val="18"/>
                <w:szCs w:val="18"/>
                <w:lang w:val="en-GB" w:eastAsia="ja-JP"/>
              </w:rPr>
            </w:pPr>
            <w:r w:rsidRPr="00806B7F">
              <w:rPr>
                <w:rFonts w:eastAsia="SimSun" w:cs="Arial"/>
                <w:color w:val="000000"/>
                <w:sz w:val="18"/>
                <w:szCs w:val="18"/>
                <w:lang w:val="en-GB" w:eastAsia="ja-JP"/>
              </w:rPr>
              <w:t>Optional with capability signalling</w:t>
            </w:r>
          </w:p>
        </w:tc>
      </w:tr>
      <w:tr w:rsidR="00806B7F" w:rsidRPr="00806B7F" w14:paraId="37D8B754"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0B12B3CD"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62</w:t>
            </w:r>
            <w:r w:rsidRPr="00806B7F">
              <w:rPr>
                <w:rFonts w:eastAsia="SimSun" w:cs="Arial"/>
                <w:color w:val="000000"/>
                <w:sz w:val="18"/>
                <w:szCs w:val="18"/>
                <w:lang w:val="en-GB" w:eastAsia="ja-JP"/>
              </w:rPr>
              <w:t>.</w:t>
            </w:r>
            <w:r w:rsidRPr="00806B7F">
              <w:rPr>
                <w:rFonts w:eastAsia="MS Mincho" w:cs="Arial" w:hint="eastAsia"/>
                <w:color w:val="000000"/>
                <w:sz w:val="18"/>
                <w:szCs w:val="18"/>
                <w:lang w:val="en-GB" w:eastAsia="ja-JP"/>
              </w:rPr>
              <w:t xml:space="preserve"> </w:t>
            </w:r>
            <w:r w:rsidRPr="00806B7F">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678870EC"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62-1b</w:t>
            </w:r>
          </w:p>
        </w:tc>
        <w:tc>
          <w:tcPr>
            <w:tcW w:w="0" w:type="auto"/>
            <w:tcBorders>
              <w:top w:val="single" w:sz="4" w:space="0" w:color="auto"/>
              <w:left w:val="single" w:sz="4" w:space="0" w:color="auto"/>
              <w:bottom w:val="single" w:sz="4" w:space="0" w:color="auto"/>
              <w:right w:val="single" w:sz="4" w:space="0" w:color="auto"/>
            </w:tcBorders>
          </w:tcPr>
          <w:p w14:paraId="78610970"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color w:val="000000"/>
                <w:sz w:val="18"/>
                <w:szCs w:val="18"/>
                <w:lang w:val="en-GB"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3DB4099F"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1. Support of LP-SS based RRM measurement in IDLE/INACTIVE mode when LP-SS overlaid sequence is configured</w:t>
            </w:r>
          </w:p>
          <w:p w14:paraId="3EE1DD06" w14:textId="77777777" w:rsidR="00806B7F" w:rsidRPr="00806B7F" w:rsidRDefault="00806B7F" w:rsidP="00806B7F">
            <w:pPr>
              <w:spacing w:after="0" w:line="240" w:lineRule="auto"/>
              <w:rPr>
                <w:rFonts w:eastAsia="MS Gothic" w:cs="Arial"/>
                <w:color w:val="000000"/>
                <w:sz w:val="18"/>
                <w:szCs w:val="18"/>
                <w:lang w:val="en-GB" w:eastAsia="ja-JP"/>
              </w:rPr>
            </w:pPr>
            <w:r w:rsidRPr="00806B7F">
              <w:rPr>
                <w:rFonts w:eastAsia="MS Gothic" w:cs="Arial"/>
                <w:color w:val="000000"/>
                <w:sz w:val="18"/>
                <w:szCs w:val="18"/>
                <w:lang w:val="en-GB" w:eastAsia="ja-JP"/>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79E8F4DC"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62-1a</w:t>
            </w:r>
          </w:p>
        </w:tc>
        <w:tc>
          <w:tcPr>
            <w:tcW w:w="0" w:type="auto"/>
            <w:tcBorders>
              <w:top w:val="single" w:sz="4" w:space="0" w:color="auto"/>
              <w:left w:val="single" w:sz="4" w:space="0" w:color="auto"/>
              <w:bottom w:val="single" w:sz="4" w:space="0" w:color="auto"/>
              <w:right w:val="single" w:sz="4" w:space="0" w:color="auto"/>
            </w:tcBorders>
          </w:tcPr>
          <w:p w14:paraId="79069946"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D330E4A"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B7EA19" w14:textId="77777777" w:rsidR="00806B7F" w:rsidRPr="00806B7F" w:rsidRDefault="00806B7F" w:rsidP="00806B7F">
            <w:pPr>
              <w:keepNext/>
              <w:keepLines/>
              <w:spacing w:after="0" w:line="240" w:lineRule="auto"/>
              <w:rPr>
                <w:rFonts w:eastAsia="MS Mincho" w:cs="Arial"/>
                <w:color w:val="000000"/>
                <w:sz w:val="18"/>
                <w:szCs w:val="18"/>
                <w:highlight w:val="yellow"/>
                <w:lang w:eastAsia="ja-JP"/>
              </w:rPr>
            </w:pPr>
            <w:r w:rsidRPr="00806B7F">
              <w:rPr>
                <w:rFonts w:eastAsia="MS Mincho" w:cs="Arial"/>
                <w:color w:val="000000"/>
                <w:sz w:val="18"/>
                <w:szCs w:val="18"/>
                <w:lang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7C9CAA47" w14:textId="77777777" w:rsidR="00806B7F" w:rsidRPr="00806B7F" w:rsidRDefault="00806B7F" w:rsidP="00806B7F">
            <w:pPr>
              <w:keepNext/>
              <w:keepLines/>
              <w:spacing w:after="0" w:line="240" w:lineRule="auto"/>
              <w:rPr>
                <w:rFonts w:eastAsia="MS Mincho" w:cs="Arial"/>
                <w:color w:val="000000"/>
                <w:sz w:val="18"/>
                <w:szCs w:val="18"/>
                <w:highlight w:val="yellow"/>
                <w:lang w:val="en-GB" w:eastAsia="ja-JP"/>
              </w:rPr>
            </w:pPr>
            <w:r w:rsidRPr="00806B7F">
              <w:rPr>
                <w:rFonts w:eastAsia="SimSun" w:cs="Times New Roman"/>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13D66E6" w14:textId="77777777" w:rsidR="00806B7F" w:rsidRPr="00806B7F" w:rsidRDefault="00806B7F" w:rsidP="00806B7F">
            <w:pPr>
              <w:keepNext/>
              <w:keepLines/>
              <w:spacing w:after="0" w:line="240" w:lineRule="auto"/>
              <w:rPr>
                <w:rFonts w:eastAsia="MS Mincho" w:cs="Arial"/>
                <w:color w:val="000000"/>
                <w:sz w:val="18"/>
                <w:szCs w:val="18"/>
                <w:highlight w:val="yellow"/>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BA137D5" w14:textId="77777777" w:rsidR="00806B7F" w:rsidRPr="00806B7F" w:rsidRDefault="00806B7F" w:rsidP="00806B7F">
            <w:pPr>
              <w:keepNext/>
              <w:keepLines/>
              <w:spacing w:after="0" w:line="240" w:lineRule="auto"/>
              <w:rPr>
                <w:rFonts w:eastAsia="MS Mincho" w:cs="Arial"/>
                <w:color w:val="000000"/>
                <w:sz w:val="18"/>
                <w:szCs w:val="18"/>
                <w:highlight w:val="yellow"/>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2E7BBA7" w14:textId="77777777" w:rsidR="00806B7F" w:rsidRPr="00806B7F" w:rsidRDefault="00806B7F" w:rsidP="00806B7F">
            <w:pPr>
              <w:keepNext/>
              <w:keepLines/>
              <w:spacing w:after="0" w:line="240" w:lineRule="auto"/>
              <w:rPr>
                <w:rFonts w:eastAsia="MS Mincho" w:cs="Arial"/>
                <w:color w:val="000000"/>
                <w:sz w:val="18"/>
                <w:szCs w:val="18"/>
                <w:highlight w:val="yellow"/>
                <w:lang w:val="en-GB" w:eastAsia="ja-JP"/>
              </w:rPr>
            </w:pPr>
            <w:r w:rsidRPr="00806B7F">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F169DE8"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MS Mincho" w:cs="Arial"/>
                <w:color w:val="000000"/>
                <w:sz w:val="18"/>
                <w:szCs w:val="18"/>
                <w:lang w:val="en-GB"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71B49583" w14:textId="77777777" w:rsidR="00806B7F" w:rsidRPr="00806B7F" w:rsidRDefault="00806B7F" w:rsidP="00806B7F">
            <w:pPr>
              <w:keepNext/>
              <w:keepLines/>
              <w:spacing w:after="0" w:line="240" w:lineRule="auto"/>
              <w:rPr>
                <w:rFonts w:eastAsia="MS Mincho" w:cs="Arial"/>
                <w:color w:val="000000"/>
                <w:sz w:val="18"/>
                <w:szCs w:val="18"/>
                <w:lang w:val="en-GB" w:eastAsia="ja-JP"/>
              </w:rPr>
            </w:pPr>
            <w:r w:rsidRPr="00806B7F">
              <w:rPr>
                <w:rFonts w:eastAsia="SimSun" w:cs="Arial"/>
                <w:color w:val="000000"/>
                <w:sz w:val="18"/>
                <w:szCs w:val="18"/>
                <w:lang w:val="en-GB" w:eastAsia="ja-JP"/>
              </w:rPr>
              <w:t>Optional with capability signalling</w:t>
            </w:r>
          </w:p>
        </w:tc>
      </w:tr>
    </w:tbl>
    <w:p w14:paraId="1B2B05E8" w14:textId="77777777" w:rsidR="000A04F2" w:rsidRDefault="000A04F2" w:rsidP="007B26C4">
      <w:pPr>
        <w:rPr>
          <w:lang w:val="en-GB" w:eastAsia="ja-JP"/>
        </w:rPr>
      </w:pPr>
    </w:p>
    <w:p w14:paraId="657ED0AC" w14:textId="77777777" w:rsidR="006B20E3" w:rsidRDefault="006B20E3" w:rsidP="007B26C4">
      <w:pPr>
        <w:rPr>
          <w:lang w:val="en-GB" w:eastAsia="ja-JP"/>
        </w:rPr>
      </w:pPr>
    </w:p>
    <w:p w14:paraId="3FB2259C" w14:textId="7570D922" w:rsidR="00153973" w:rsidRDefault="00153973" w:rsidP="001C50BE">
      <w:pPr>
        <w:pStyle w:val="B1"/>
        <w:ind w:left="0" w:firstLine="0"/>
        <w:rPr>
          <w:lang w:val="en-GB"/>
        </w:rPr>
      </w:pPr>
      <w:r>
        <w:rPr>
          <w:lang w:val="en-GB"/>
        </w:rPr>
        <w:t>FG 62-1</w:t>
      </w:r>
    </w:p>
    <w:p w14:paraId="3765BD32" w14:textId="33793A22" w:rsidR="00C11AB9" w:rsidRDefault="00C11AB9" w:rsidP="002F1B82">
      <w:pPr>
        <w:pStyle w:val="B1"/>
        <w:numPr>
          <w:ilvl w:val="0"/>
          <w:numId w:val="19"/>
        </w:numPr>
        <w:rPr>
          <w:lang w:val="en-GB"/>
        </w:rPr>
      </w:pPr>
      <w:r>
        <w:rPr>
          <w:lang w:val="en-GB"/>
        </w:rPr>
        <w:t>Components</w:t>
      </w:r>
    </w:p>
    <w:p w14:paraId="30539F8D" w14:textId="3947D88E" w:rsidR="00314175" w:rsidRDefault="00314175" w:rsidP="00314175">
      <w:pPr>
        <w:pStyle w:val="B1"/>
        <w:numPr>
          <w:ilvl w:val="1"/>
          <w:numId w:val="19"/>
        </w:numPr>
        <w:rPr>
          <w:lang w:val="en-GB"/>
        </w:rPr>
      </w:pPr>
      <w:r>
        <w:rPr>
          <w:lang w:val="en-GB"/>
        </w:rPr>
        <w:t>Suggest adding new component “</w:t>
      </w:r>
      <w:r w:rsidR="00AA6294">
        <w:rPr>
          <w:lang w:val="en-GB"/>
        </w:rPr>
        <w:t>9</w:t>
      </w:r>
      <w:r>
        <w:rPr>
          <w:lang w:val="en-GB"/>
        </w:rPr>
        <w:t>.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binary OOK sequences</w:t>
      </w:r>
      <w:r>
        <w:rPr>
          <w:lang w:val="en-GB"/>
        </w:rPr>
        <w:t>”</w:t>
      </w:r>
    </w:p>
    <w:p w14:paraId="777847DB" w14:textId="698A4626" w:rsidR="00314175" w:rsidRPr="00040323" w:rsidRDefault="00314175" w:rsidP="00314175">
      <w:pPr>
        <w:pStyle w:val="B1"/>
        <w:numPr>
          <w:ilvl w:val="2"/>
          <w:numId w:val="19"/>
        </w:numPr>
        <w:rPr>
          <w:lang w:val="en-GB"/>
        </w:rPr>
      </w:pPr>
      <w:r>
        <w:rPr>
          <w:lang w:val="en-GB"/>
        </w:rPr>
        <w:t>This clarifies the difference on how UE obtains LP-WUS information compared to FG 62-1a</w:t>
      </w:r>
    </w:p>
    <w:p w14:paraId="743115CD" w14:textId="77777777" w:rsidR="00153973" w:rsidRDefault="00153973" w:rsidP="001C50BE">
      <w:pPr>
        <w:pStyle w:val="B1"/>
        <w:ind w:left="0" w:firstLine="0"/>
        <w:rPr>
          <w:lang w:val="en-GB"/>
        </w:rPr>
      </w:pPr>
    </w:p>
    <w:p w14:paraId="6E642786" w14:textId="77777777" w:rsidR="00AD501B" w:rsidRDefault="00AD501B" w:rsidP="00AD501B">
      <w:pPr>
        <w:pStyle w:val="B1"/>
        <w:ind w:left="0" w:firstLine="0"/>
        <w:rPr>
          <w:lang w:val="en-GB"/>
        </w:rPr>
      </w:pPr>
      <w:r>
        <w:rPr>
          <w:lang w:val="en-GB"/>
        </w:rPr>
        <w:t>FG 62-1a</w:t>
      </w:r>
    </w:p>
    <w:p w14:paraId="134D2150" w14:textId="77777777" w:rsidR="00AD501B" w:rsidRDefault="00AD501B" w:rsidP="00AD501B">
      <w:pPr>
        <w:pStyle w:val="B1"/>
        <w:numPr>
          <w:ilvl w:val="0"/>
          <w:numId w:val="19"/>
        </w:numPr>
        <w:rPr>
          <w:lang w:val="en-GB"/>
        </w:rPr>
      </w:pPr>
      <w:r>
        <w:rPr>
          <w:lang w:val="en-GB"/>
        </w:rPr>
        <w:t>Components</w:t>
      </w:r>
    </w:p>
    <w:p w14:paraId="590DABCC" w14:textId="77777777" w:rsidR="00AD501B" w:rsidRDefault="00AD501B" w:rsidP="00AD501B">
      <w:pPr>
        <w:pStyle w:val="B1"/>
        <w:numPr>
          <w:ilvl w:val="1"/>
          <w:numId w:val="19"/>
        </w:numPr>
        <w:rPr>
          <w:lang w:val="en-GB"/>
        </w:rPr>
      </w:pPr>
      <w:r>
        <w:rPr>
          <w:lang w:val="en-GB"/>
        </w:rPr>
        <w:t>Suggest adding new component “8.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w:t>
      </w:r>
      <w:r>
        <w:rPr>
          <w:lang w:val="en-GB"/>
        </w:rPr>
        <w:t>OFDM</w:t>
      </w:r>
      <w:r w:rsidRPr="00314175">
        <w:rPr>
          <w:lang w:val="en-GB"/>
        </w:rPr>
        <w:t xml:space="preserve"> </w:t>
      </w:r>
      <w:r>
        <w:rPr>
          <w:lang w:val="en-GB"/>
        </w:rPr>
        <w:t xml:space="preserve">overlaid </w:t>
      </w:r>
      <w:r w:rsidRPr="00314175">
        <w:rPr>
          <w:lang w:val="en-GB"/>
        </w:rPr>
        <w:t>sequences</w:t>
      </w:r>
      <w:r>
        <w:rPr>
          <w:lang w:val="en-GB"/>
        </w:rPr>
        <w:t>”</w:t>
      </w:r>
    </w:p>
    <w:p w14:paraId="7C84A22C" w14:textId="77777777" w:rsidR="00AD501B" w:rsidRPr="001D38A6" w:rsidRDefault="00AD501B" w:rsidP="00AD501B">
      <w:pPr>
        <w:pStyle w:val="B1"/>
        <w:numPr>
          <w:ilvl w:val="2"/>
          <w:numId w:val="19"/>
        </w:numPr>
        <w:rPr>
          <w:lang w:val="en-GB"/>
        </w:rPr>
      </w:pPr>
      <w:bookmarkStart w:id="5" w:name="_Hlk194038084"/>
      <w:r>
        <w:rPr>
          <w:lang w:val="en-GB"/>
        </w:rPr>
        <w:t>This clarifies the difference on how UE obtains LP-WUS information compared to FG 62-1</w:t>
      </w:r>
      <w:bookmarkEnd w:id="5"/>
    </w:p>
    <w:p w14:paraId="6651E251" w14:textId="77777777" w:rsidR="00AD501B" w:rsidRPr="001C50BE" w:rsidRDefault="00AD501B" w:rsidP="001C50BE">
      <w:pPr>
        <w:pStyle w:val="B1"/>
        <w:ind w:left="0" w:firstLine="0"/>
        <w:rPr>
          <w:lang w:val="en-GB"/>
        </w:rPr>
      </w:pPr>
    </w:p>
    <w:p w14:paraId="6AE9785D" w14:textId="77777777" w:rsidR="001D38A6" w:rsidRPr="007B26C4" w:rsidRDefault="001D38A6" w:rsidP="002D6B33">
      <w:pPr>
        <w:pStyle w:val="B1"/>
        <w:ind w:left="0" w:firstLine="0"/>
        <w:rPr>
          <w:lang w:val="en-GB" w:eastAsia="ja-JP"/>
        </w:rPr>
      </w:pPr>
    </w:p>
    <w:p w14:paraId="72B1F8AE" w14:textId="2C01476D" w:rsidR="007B26C4" w:rsidRDefault="007B26C4" w:rsidP="007B26C4">
      <w:pPr>
        <w:pStyle w:val="Heading2"/>
      </w:pPr>
      <w:r>
        <w:t xml:space="preserve">2.2 Connected Mode </w:t>
      </w:r>
    </w:p>
    <w:p w14:paraId="086A1BE0" w14:textId="77893B1A" w:rsidR="006650EF" w:rsidRDefault="006650EF" w:rsidP="006650EF">
      <w:pPr>
        <w:rPr>
          <w:lang w:val="en-GB" w:eastAsia="ja-JP"/>
        </w:rPr>
      </w:pPr>
      <w:r>
        <w:rPr>
          <w:lang w:val="en-GB" w:eastAsia="ja-JP"/>
        </w:rPr>
        <w:t xml:space="preserve">Following </w:t>
      </w:r>
      <w:r w:rsidR="003304EF" w:rsidRPr="003304EF">
        <w:rPr>
          <w:lang w:val="en-GB" w:eastAsia="ja-JP"/>
        </w:rPr>
        <w:t xml:space="preserve">are the agreed </w:t>
      </w:r>
      <w:r w:rsidR="003304EF">
        <w:rPr>
          <w:lang w:val="en-GB" w:eastAsia="ja-JP"/>
        </w:rPr>
        <w:t>Connected</w:t>
      </w:r>
      <w:r w:rsidR="003304EF" w:rsidRPr="003304EF">
        <w:rPr>
          <w:lang w:val="en-GB" w:eastAsia="ja-JP"/>
        </w:rPr>
        <w:t xml:space="preserve"> mode UE features</w:t>
      </w:r>
      <w:r w:rsidR="00C34AF6" w:rsidRPr="00C34AF6">
        <w:rPr>
          <w:lang w:val="en-GB" w:eastAsia="ja-JP"/>
        </w:rPr>
        <w:t xml:space="preserve"> </w:t>
      </w:r>
      <w:r w:rsidR="00C34AF6" w:rsidRPr="003304EF">
        <w:rPr>
          <w:lang w:val="en-GB" w:eastAsia="ja-JP"/>
        </w:rPr>
        <w:t>after RAN1#12</w:t>
      </w:r>
      <w:r w:rsidR="00FC1D15">
        <w:rPr>
          <w:lang w:val="en-GB" w:eastAsia="ja-JP"/>
        </w:rPr>
        <w:t>2</w:t>
      </w:r>
      <w:r>
        <w:rPr>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5"/>
        <w:gridCol w:w="1946"/>
        <w:gridCol w:w="1356"/>
        <w:gridCol w:w="1366"/>
        <w:gridCol w:w="1583"/>
        <w:gridCol w:w="2002"/>
        <w:gridCol w:w="1991"/>
        <w:gridCol w:w="1533"/>
        <w:gridCol w:w="1528"/>
        <w:gridCol w:w="1704"/>
        <w:gridCol w:w="1610"/>
        <w:gridCol w:w="1979"/>
      </w:tblGrid>
      <w:tr w:rsidR="00FC1D15" w:rsidRPr="00FC1D15" w14:paraId="4EEA0C16"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hideMark/>
          </w:tcPr>
          <w:p w14:paraId="3616DAF8"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5DB3BB4"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68E3989"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42321B"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B8920E1"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6BF474E"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 xml:space="preserve">Need for the </w:t>
            </w:r>
            <w:proofErr w:type="spellStart"/>
            <w:r w:rsidRPr="00FC1D15">
              <w:rPr>
                <w:rFonts w:eastAsia="Times New Roman" w:cs="Arial"/>
                <w:b/>
                <w:color w:val="000000"/>
                <w:sz w:val="18"/>
                <w:szCs w:val="18"/>
                <w:lang w:val="en-GB" w:eastAsia="ja-JP"/>
              </w:rPr>
              <w:t>gNB</w:t>
            </w:r>
            <w:proofErr w:type="spellEnd"/>
            <w:r w:rsidRPr="00FC1D15">
              <w:rPr>
                <w:rFonts w:eastAsia="Times New Roman"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31F6703"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Gulim" w:cs="Arial"/>
                <w:b/>
                <w:color w:val="000000"/>
                <w:sz w:val="18"/>
                <w:szCs w:val="18"/>
                <w:lang w:val="en-GB" w:eastAsia="ja-JP"/>
              </w:rPr>
              <w:t xml:space="preserve">Applicable to </w:t>
            </w:r>
            <w:r w:rsidRPr="00FC1D15">
              <w:rPr>
                <w:rFonts w:eastAsia="Times New Roman" w:cs="Arial"/>
                <w:b/>
                <w:color w:val="000000"/>
                <w:sz w:val="18"/>
                <w:szCs w:val="18"/>
                <w:lang w:val="en-GB" w:eastAsia="ja-JP"/>
              </w:rPr>
              <w:t>the capability signalling exchange between UEs (</w:t>
            </w:r>
            <w:proofErr w:type="spellStart"/>
            <w:r w:rsidRPr="00FC1D15">
              <w:rPr>
                <w:rFonts w:eastAsia="Times New Roman" w:cs="Arial"/>
                <w:b/>
                <w:color w:val="000000"/>
                <w:sz w:val="18"/>
                <w:szCs w:val="18"/>
                <w:lang w:val="en-GB" w:eastAsia="ja-JP"/>
              </w:rPr>
              <w:t>Sidelink</w:t>
            </w:r>
            <w:proofErr w:type="spellEnd"/>
            <w:r w:rsidRPr="00FC1D15">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BF923D" w14:textId="77777777" w:rsidR="00FC1D15" w:rsidRPr="00FC1D15" w:rsidRDefault="00FC1D15" w:rsidP="00FC1D15">
            <w:pPr>
              <w:keepNext/>
              <w:keepLines/>
              <w:spacing w:after="0" w:line="240" w:lineRule="auto"/>
              <w:rPr>
                <w:rFonts w:eastAsia="SimSun" w:cs="Arial"/>
                <w:b/>
                <w:color w:val="000000"/>
                <w:sz w:val="18"/>
                <w:szCs w:val="18"/>
                <w:lang w:val="en-GB" w:eastAsia="ja-JP"/>
              </w:rPr>
            </w:pPr>
            <w:r w:rsidRPr="00FC1D15">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5A182F" w14:textId="77777777" w:rsidR="00FC1D15" w:rsidRPr="00FC1D15" w:rsidRDefault="00FC1D15" w:rsidP="00FC1D15">
            <w:pPr>
              <w:keepNext/>
              <w:keepLines/>
              <w:spacing w:after="0" w:line="240" w:lineRule="auto"/>
              <w:rPr>
                <w:rFonts w:eastAsia="SimSun" w:cs="Arial"/>
                <w:b/>
                <w:color w:val="000000"/>
                <w:sz w:val="18"/>
                <w:szCs w:val="18"/>
                <w:lang w:val="en-GB" w:eastAsia="ja-JP"/>
              </w:rPr>
            </w:pPr>
            <w:r w:rsidRPr="00FC1D15">
              <w:rPr>
                <w:rFonts w:eastAsia="SimSun" w:cs="Arial"/>
                <w:b/>
                <w:color w:val="000000"/>
                <w:sz w:val="18"/>
                <w:szCs w:val="18"/>
                <w:lang w:val="en-GB" w:eastAsia="ja-JP"/>
              </w:rPr>
              <w:t>Type</w:t>
            </w:r>
          </w:p>
          <w:p w14:paraId="415EB4BE" w14:textId="77777777" w:rsidR="00FC1D15" w:rsidRPr="00FC1D15" w:rsidRDefault="00FC1D15" w:rsidP="00FC1D15">
            <w:pPr>
              <w:keepNext/>
              <w:keepLines/>
              <w:spacing w:after="0" w:line="240" w:lineRule="auto"/>
              <w:rPr>
                <w:rFonts w:eastAsia="SimSun" w:cs="Arial"/>
                <w:b/>
                <w:color w:val="000000"/>
                <w:sz w:val="18"/>
                <w:szCs w:val="18"/>
                <w:lang w:val="en-GB" w:eastAsia="ja-JP"/>
              </w:rPr>
            </w:pPr>
            <w:r w:rsidRPr="00FC1D15">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48A58D"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040BD5"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46BCA6"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DC01714"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D422DF6" w14:textId="77777777" w:rsidR="00FC1D15" w:rsidRPr="00FC1D15" w:rsidRDefault="00FC1D15" w:rsidP="00FC1D15">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FC1D15">
              <w:rPr>
                <w:rFonts w:eastAsia="Times New Roman" w:cs="Arial"/>
                <w:b/>
                <w:color w:val="000000"/>
                <w:sz w:val="18"/>
                <w:szCs w:val="18"/>
                <w:lang w:val="en-GB" w:eastAsia="ja-JP"/>
              </w:rPr>
              <w:t>Mandatory/Optional</w:t>
            </w:r>
          </w:p>
        </w:tc>
      </w:tr>
      <w:tr w:rsidR="00FC1D15" w:rsidRPr="00FC1D15" w14:paraId="31C6532F"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50AA846D"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w:t>
            </w:r>
            <w:r w:rsidRPr="00FC1D15">
              <w:rPr>
                <w:rFonts w:eastAsia="SimSun" w:cs="Arial"/>
                <w:color w:val="000000"/>
                <w:sz w:val="18"/>
                <w:szCs w:val="18"/>
                <w:lang w:val="en-GB" w:eastAsia="ja-JP"/>
              </w:rPr>
              <w:t>.</w:t>
            </w:r>
            <w:r w:rsidRPr="00FC1D15">
              <w:rPr>
                <w:rFonts w:eastAsia="MS Mincho" w:cs="Arial" w:hint="eastAsia"/>
                <w:color w:val="000000"/>
                <w:sz w:val="18"/>
                <w:szCs w:val="18"/>
                <w:lang w:val="en-GB" w:eastAsia="ja-JP"/>
              </w:rPr>
              <w:t xml:space="preserve"> </w:t>
            </w:r>
            <w:r w:rsidRPr="00FC1D15">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38A72563"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w:t>
            </w:r>
            <w:r w:rsidRPr="00FC1D15">
              <w:rPr>
                <w:rFonts w:eastAsia="MS Mincho" w:cs="Arial"/>
                <w:color w:val="000000"/>
                <w:sz w:val="18"/>
                <w:szCs w:val="18"/>
                <w:lang w:val="en-GB" w:eastAsia="ja-JP"/>
              </w:rPr>
              <w:t>-</w:t>
            </w:r>
            <w:r w:rsidRPr="00FC1D15">
              <w:rPr>
                <w:rFonts w:eastAsia="MS Mincho"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7F520DFE" w14:textId="77777777" w:rsidR="00FC1D15" w:rsidRPr="00FC1D15" w:rsidRDefault="00FC1D15" w:rsidP="00FC1D15">
            <w:pPr>
              <w:keepNext/>
              <w:keepLines/>
              <w:spacing w:after="0" w:line="240" w:lineRule="auto"/>
              <w:rPr>
                <w:rFonts w:eastAsia="SimSun" w:cs="Arial"/>
                <w:color w:val="000000"/>
                <w:sz w:val="18"/>
                <w:szCs w:val="18"/>
                <w:lang w:val="en-GB" w:eastAsia="zh-CN"/>
              </w:rPr>
            </w:pPr>
            <w:r w:rsidRPr="00FC1D15">
              <w:rPr>
                <w:rFonts w:eastAsia="SimSun" w:cs="Arial"/>
                <w:color w:val="000000"/>
                <w:sz w:val="18"/>
                <w:szCs w:val="18"/>
                <w:lang w:val="en-GB"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9EFD0F9"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1. LP-WUS operation in CONNECTED mode based on OOK signal</w:t>
            </w:r>
          </w:p>
          <w:p w14:paraId="50309222"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2. The supported procedure(s)</w:t>
            </w:r>
          </w:p>
          <w:p w14:paraId="72630C99"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3. Minimum time gap between LP-WUS reception and UE to start PDCCH monitoring in CONNECTED mode</w:t>
            </w:r>
          </w:p>
          <w:p w14:paraId="5CE73926"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4. Support of </w:t>
            </w:r>
            <w:r w:rsidRPr="00FC1D15">
              <w:rPr>
                <w:rFonts w:eastAsia="MS Gothic" w:cs="Arial"/>
                <w:color w:val="000000"/>
                <w:sz w:val="18"/>
                <w:szCs w:val="18"/>
                <w:lang w:val="en-GB" w:eastAsia="ja-JP"/>
              </w:rPr>
              <w:t>LP-WUS frequency resource within active DL BWP</w:t>
            </w:r>
          </w:p>
          <w:p w14:paraId="2D88527A"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5. </w:t>
            </w:r>
            <w:r w:rsidRPr="00FC1D15">
              <w:rPr>
                <w:rFonts w:eastAsia="MS Gothic" w:cs="Arial"/>
                <w:color w:val="000000"/>
                <w:sz w:val="18"/>
                <w:szCs w:val="18"/>
                <w:lang w:val="en-GB" w:eastAsia="ja-JP"/>
              </w:rPr>
              <w:t>Support of all M values {1, 2, 4} for FR1</w:t>
            </w:r>
          </w:p>
          <w:p w14:paraId="61D0ECD5"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6. </w:t>
            </w:r>
            <w:r w:rsidRPr="00FC1D15">
              <w:rPr>
                <w:rFonts w:eastAsia="MS Gothic" w:cs="Arial"/>
                <w:color w:val="000000"/>
                <w:sz w:val="18"/>
                <w:szCs w:val="18"/>
                <w:lang w:val="en-GB" w:eastAsia="ja-JP"/>
              </w:rPr>
              <w:t>“Support of M values {1, 2} for 60 kHz SCS for FR2, M value 1 for 120 kHz SCS FR2</w:t>
            </w:r>
          </w:p>
          <w:p w14:paraId="271A9167"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7. </w:t>
            </w:r>
            <w:r w:rsidRPr="00FC1D15">
              <w:rPr>
                <w:rFonts w:eastAsia="MS Gothic" w:cs="Arial"/>
                <w:color w:val="000000"/>
                <w:sz w:val="18"/>
                <w:szCs w:val="18"/>
                <w:lang w:val="en-GB" w:eastAsia="ja-JP"/>
              </w:rPr>
              <w:t>Maximum number of codepoints to be checked by UE per MO</w:t>
            </w:r>
          </w:p>
          <w:p w14:paraId="4148F715" w14:textId="77777777" w:rsidR="00FC1D15" w:rsidRPr="00FC1D15" w:rsidRDefault="00FC1D15" w:rsidP="00FC1D15">
            <w:pPr>
              <w:spacing w:after="0" w:line="240" w:lineRule="auto"/>
              <w:rPr>
                <w:rFonts w:eastAsia="MS Gothic" w:cs="Arial"/>
                <w:color w:val="000000"/>
                <w:sz w:val="18"/>
                <w:szCs w:val="18"/>
                <w:highlight w:val="yellow"/>
                <w:lang w:val="en-GB" w:eastAsia="ja-JP"/>
              </w:rPr>
            </w:pPr>
          </w:p>
          <w:p w14:paraId="273BB23A" w14:textId="77777777" w:rsidR="00FC1D15" w:rsidRPr="00FC1D15" w:rsidRDefault="00FC1D15" w:rsidP="00FC1D15">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312D7E" w14:textId="77777777" w:rsidR="00FC1D15" w:rsidRPr="00FC1D15" w:rsidRDefault="00FC1D15" w:rsidP="00FC1D1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AB0D1E"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A2329A4"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014814" w14:textId="77777777" w:rsidR="00FC1D15" w:rsidRPr="00FC1D15" w:rsidRDefault="00FC1D15" w:rsidP="00FC1D15">
            <w:pPr>
              <w:keepNext/>
              <w:keepLines/>
              <w:spacing w:after="0" w:line="240" w:lineRule="auto"/>
              <w:rPr>
                <w:rFonts w:eastAsia="SimSun" w:cs="Arial"/>
                <w:color w:val="000000"/>
                <w:sz w:val="18"/>
                <w:szCs w:val="18"/>
                <w:lang w:eastAsia="zh-CN"/>
              </w:rPr>
            </w:pPr>
            <w:r w:rsidRPr="00FC1D15">
              <w:rPr>
                <w:rFonts w:eastAsia="SimSun" w:cs="Times New Roman"/>
                <w:sz w:val="18"/>
                <w:szCs w:val="20"/>
                <w:lang w:val="en-GB"/>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2636F664"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r w:rsidRPr="00FC1D15">
              <w:rPr>
                <w:rFonts w:eastAsia="MS Mincho"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5972CFA"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3A533B6"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BD8C21"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9B5C4F9"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SimSun" w:cs="Arial"/>
                <w:color w:val="000000"/>
                <w:sz w:val="18"/>
                <w:szCs w:val="18"/>
                <w:lang w:val="en-GB"/>
              </w:rPr>
              <w:t>Component 2 candidate values: {Option 1-1, Option 1-2, both Option 1-1 and Option 1-2}</w:t>
            </w:r>
          </w:p>
          <w:p w14:paraId="4D526F61"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p>
          <w:p w14:paraId="6E87BDDE"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color w:val="000000"/>
                <w:sz w:val="18"/>
                <w:szCs w:val="18"/>
                <w:lang w:val="en-GB" w:eastAsia="ja-JP"/>
              </w:rPr>
              <w:t>Component 3 candidate values: {5ms, 13ms, 37ms}</w:t>
            </w:r>
          </w:p>
          <w:p w14:paraId="688BE17C"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p>
          <w:p w14:paraId="59564B5B"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r w:rsidRPr="00FC1D15">
              <w:rPr>
                <w:rFonts w:eastAsia="MS Mincho" w:cs="Arial"/>
                <w:color w:val="000000"/>
                <w:sz w:val="18"/>
                <w:szCs w:val="18"/>
                <w:lang w:val="en-GB" w:eastAsia="ja-JP"/>
              </w:rPr>
              <w:t xml:space="preserve">Component </w:t>
            </w:r>
            <w:r w:rsidRPr="00FC1D15">
              <w:rPr>
                <w:rFonts w:eastAsia="MS Mincho" w:cs="Arial" w:hint="eastAsia"/>
                <w:color w:val="000000"/>
                <w:sz w:val="18"/>
                <w:szCs w:val="18"/>
                <w:lang w:val="en-GB" w:eastAsia="ja-JP"/>
              </w:rPr>
              <w:t>7</w:t>
            </w:r>
            <w:r w:rsidRPr="00FC1D15">
              <w:rPr>
                <w:rFonts w:eastAsia="MS Mincho"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5E95BED1" w14:textId="77777777" w:rsidR="00FC1D15" w:rsidRPr="00FC1D15" w:rsidRDefault="00FC1D15" w:rsidP="00FC1D15">
            <w:pPr>
              <w:keepNext/>
              <w:keepLines/>
              <w:spacing w:after="0" w:line="240" w:lineRule="auto"/>
              <w:rPr>
                <w:rFonts w:eastAsia="SimSun" w:cs="Arial"/>
                <w:color w:val="000000"/>
                <w:sz w:val="18"/>
                <w:szCs w:val="18"/>
                <w:lang w:val="en-GB" w:eastAsia="ja-JP"/>
              </w:rPr>
            </w:pPr>
            <w:r w:rsidRPr="00FC1D15">
              <w:rPr>
                <w:rFonts w:eastAsia="SimSun" w:cs="Arial"/>
                <w:color w:val="000000"/>
                <w:sz w:val="18"/>
                <w:szCs w:val="18"/>
                <w:lang w:val="en-GB" w:eastAsia="ja-JP"/>
              </w:rPr>
              <w:t>Optional with capability signalling</w:t>
            </w:r>
          </w:p>
        </w:tc>
      </w:tr>
      <w:tr w:rsidR="00FC1D15" w:rsidRPr="00FC1D15" w14:paraId="17173272"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20720433"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w:t>
            </w:r>
            <w:r w:rsidRPr="00FC1D15">
              <w:rPr>
                <w:rFonts w:eastAsia="SimSun" w:cs="Arial"/>
                <w:color w:val="000000"/>
                <w:sz w:val="18"/>
                <w:szCs w:val="18"/>
                <w:lang w:val="en-GB" w:eastAsia="ja-JP"/>
              </w:rPr>
              <w:t>.</w:t>
            </w:r>
            <w:r w:rsidRPr="00FC1D15">
              <w:rPr>
                <w:rFonts w:eastAsia="MS Mincho" w:cs="Arial" w:hint="eastAsia"/>
                <w:color w:val="000000"/>
                <w:sz w:val="18"/>
                <w:szCs w:val="18"/>
                <w:lang w:val="en-GB" w:eastAsia="ja-JP"/>
              </w:rPr>
              <w:t xml:space="preserve"> </w:t>
            </w:r>
            <w:r w:rsidRPr="00FC1D15">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5117CF00"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w:t>
            </w:r>
            <w:r w:rsidRPr="00FC1D15">
              <w:rPr>
                <w:rFonts w:eastAsia="MS Mincho" w:cs="Arial"/>
                <w:color w:val="000000"/>
                <w:sz w:val="18"/>
                <w:szCs w:val="18"/>
                <w:lang w:val="en-GB" w:eastAsia="ja-JP"/>
              </w:rPr>
              <w:t>-</w:t>
            </w:r>
            <w:r w:rsidRPr="00FC1D15">
              <w:rPr>
                <w:rFonts w:eastAsia="MS Mincho"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196D0EDD" w14:textId="77777777" w:rsidR="00FC1D15" w:rsidRPr="00FC1D15" w:rsidRDefault="00FC1D15" w:rsidP="00FC1D15">
            <w:pPr>
              <w:keepNext/>
              <w:keepLines/>
              <w:spacing w:after="0" w:line="240" w:lineRule="auto"/>
              <w:rPr>
                <w:rFonts w:eastAsia="SimSun" w:cs="Arial"/>
                <w:color w:val="000000"/>
                <w:sz w:val="18"/>
                <w:szCs w:val="18"/>
                <w:lang w:val="en-GB" w:eastAsia="zh-CN"/>
              </w:rPr>
            </w:pPr>
            <w:r w:rsidRPr="00FC1D15">
              <w:rPr>
                <w:rFonts w:eastAsia="SimSun"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7E0024A" w14:textId="77777777" w:rsidR="00FC1D15" w:rsidRPr="00FC1D15" w:rsidRDefault="00FC1D15" w:rsidP="00FC1D15">
            <w:pPr>
              <w:spacing w:after="0" w:line="240" w:lineRule="auto"/>
              <w:rPr>
                <w:rFonts w:eastAsia="MS Gothic" w:cs="Arial"/>
                <w:color w:val="000000"/>
                <w:sz w:val="18"/>
                <w:szCs w:val="18"/>
                <w:highlight w:val="yellow"/>
                <w:lang w:val="en-GB" w:eastAsia="ja-JP"/>
              </w:rPr>
            </w:pPr>
            <w:r w:rsidRPr="00FC1D15">
              <w:rPr>
                <w:rFonts w:eastAsia="MS Gothic" w:cs="Arial"/>
                <w:color w:val="000000"/>
                <w:sz w:val="18"/>
                <w:szCs w:val="18"/>
                <w:lang w:val="en-GB" w:eastAsia="ja-JP"/>
              </w:rPr>
              <w:t>1. LP-WUS operation in CONNECTED mode based on OFDM overlaid sequence(s)</w:t>
            </w:r>
          </w:p>
          <w:p w14:paraId="37C487BB"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2. The supported procedure(s)</w:t>
            </w:r>
          </w:p>
          <w:p w14:paraId="0997E947"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3. Minimum time gap between LP-WUS reception and UE to start PDCCH monitoring in CONNECTED mode</w:t>
            </w:r>
          </w:p>
          <w:p w14:paraId="23DD0231"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4. Support of </w:t>
            </w:r>
            <w:r w:rsidRPr="00FC1D15">
              <w:rPr>
                <w:rFonts w:eastAsia="MS Gothic" w:cs="Arial"/>
                <w:color w:val="000000"/>
                <w:sz w:val="18"/>
                <w:szCs w:val="18"/>
                <w:lang w:val="en-GB" w:eastAsia="ja-JP"/>
              </w:rPr>
              <w:t>LP-WUS frequency resource within active DL BWP</w:t>
            </w:r>
          </w:p>
          <w:p w14:paraId="70A9CA85"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5. Support of all M values {1, 2, 4} for FR1</w:t>
            </w:r>
          </w:p>
          <w:p w14:paraId="3CCB3D6A"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6. “Support of M values {1, 2} for 60 kHz SCS for FR2, M value 1 for 120 kHz SCS FR2</w:t>
            </w:r>
          </w:p>
          <w:p w14:paraId="5BFFD0F7"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hint="eastAsia"/>
                <w:color w:val="000000"/>
                <w:sz w:val="18"/>
                <w:szCs w:val="18"/>
                <w:lang w:val="en-GB" w:eastAsia="ja-JP"/>
              </w:rPr>
              <w:t xml:space="preserve">7. </w:t>
            </w:r>
            <w:r w:rsidRPr="00FC1D15">
              <w:rPr>
                <w:rFonts w:eastAsia="MS Gothic" w:cs="Arial"/>
                <w:color w:val="000000"/>
                <w:sz w:val="18"/>
                <w:szCs w:val="18"/>
                <w:lang w:val="en-GB" w:eastAsia="ja-JP"/>
              </w:rPr>
              <w:t>Maximum number of codepoints to be checked by UE per MO</w:t>
            </w:r>
          </w:p>
          <w:p w14:paraId="00007C2F" w14:textId="77777777" w:rsidR="00FC1D15" w:rsidRPr="00FC1D15" w:rsidRDefault="00FC1D15" w:rsidP="00FC1D15">
            <w:pPr>
              <w:spacing w:after="0" w:line="240" w:lineRule="auto"/>
              <w:rPr>
                <w:rFonts w:eastAsia="MS Gothic" w:cs="Arial"/>
                <w:color w:val="000000"/>
                <w:sz w:val="18"/>
                <w:szCs w:val="18"/>
                <w:highlight w:val="yellow"/>
                <w:lang w:val="en-GB" w:eastAsia="ja-JP"/>
              </w:rPr>
            </w:pPr>
          </w:p>
          <w:p w14:paraId="2DA8D27E" w14:textId="77777777" w:rsidR="00FC1D15" w:rsidRPr="00FC1D15" w:rsidRDefault="00FC1D15" w:rsidP="00FC1D15">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0A00730" w14:textId="77777777" w:rsidR="00FC1D15" w:rsidRPr="00FC1D15" w:rsidRDefault="00FC1D15" w:rsidP="00FC1D1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64094C7"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698760E"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F5AFCF" w14:textId="77777777" w:rsidR="00FC1D15" w:rsidRPr="00FC1D15" w:rsidRDefault="00FC1D15" w:rsidP="00FC1D15">
            <w:pPr>
              <w:keepNext/>
              <w:keepLines/>
              <w:spacing w:after="0" w:line="240" w:lineRule="auto"/>
              <w:rPr>
                <w:rFonts w:eastAsia="SimSun" w:cs="Arial"/>
                <w:color w:val="000000"/>
                <w:sz w:val="18"/>
                <w:szCs w:val="18"/>
                <w:lang w:eastAsia="zh-CN"/>
              </w:rPr>
            </w:pPr>
            <w:r w:rsidRPr="00FC1D15">
              <w:rPr>
                <w:rFonts w:eastAsia="SimSun" w:cs="Times New Roman"/>
                <w:sz w:val="18"/>
                <w:szCs w:val="20"/>
                <w:lang w:val="en-GB"/>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9665EEE"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r w:rsidRPr="00FC1D15">
              <w:rPr>
                <w:rFonts w:eastAsia="MS Mincho"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754BC49"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C7FE9C"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7F6218"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E2E7C6"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SimSun" w:cs="Arial"/>
                <w:color w:val="000000"/>
                <w:sz w:val="18"/>
                <w:szCs w:val="18"/>
                <w:lang w:val="en-GB"/>
              </w:rPr>
              <w:t>Component 2 candidate values: {Option 1-1, Option 1-2, both Option 1-1 and Option 1-2}</w:t>
            </w:r>
          </w:p>
          <w:p w14:paraId="1BE23B1F" w14:textId="77777777" w:rsidR="00FC1D15" w:rsidRPr="00FC1D15" w:rsidRDefault="00FC1D15" w:rsidP="00FC1D15">
            <w:pPr>
              <w:keepNext/>
              <w:keepLines/>
              <w:spacing w:after="0" w:line="240" w:lineRule="auto"/>
              <w:rPr>
                <w:rFonts w:eastAsia="MS Mincho" w:cs="Arial"/>
                <w:color w:val="000000"/>
                <w:sz w:val="18"/>
                <w:szCs w:val="18"/>
                <w:lang w:val="en-GB" w:eastAsia="ja-JP"/>
              </w:rPr>
            </w:pPr>
          </w:p>
          <w:p w14:paraId="5102E3D6"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color w:val="000000"/>
                <w:sz w:val="18"/>
                <w:szCs w:val="18"/>
                <w:lang w:val="en-GB" w:eastAsia="ja-JP"/>
              </w:rPr>
              <w:t>Component 3 candidate values: {5ms, 13ms, 37ms}</w:t>
            </w:r>
          </w:p>
          <w:p w14:paraId="76EB6A55"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p>
          <w:p w14:paraId="405B4274" w14:textId="77777777" w:rsidR="00FC1D15" w:rsidRPr="00FC1D15" w:rsidRDefault="00FC1D15" w:rsidP="00FC1D15">
            <w:pPr>
              <w:keepNext/>
              <w:keepLines/>
              <w:spacing w:after="0" w:line="240" w:lineRule="auto"/>
              <w:rPr>
                <w:rFonts w:eastAsia="SimSun" w:cs="Arial"/>
                <w:strike/>
                <w:color w:val="000000"/>
                <w:sz w:val="18"/>
                <w:szCs w:val="18"/>
                <w:highlight w:val="yellow"/>
                <w:lang w:val="en-GB"/>
              </w:rPr>
            </w:pPr>
            <w:r w:rsidRPr="00FC1D15">
              <w:rPr>
                <w:rFonts w:eastAsia="MS Mincho" w:cs="Arial"/>
                <w:color w:val="000000"/>
                <w:sz w:val="18"/>
                <w:szCs w:val="18"/>
                <w:lang w:val="en-GB" w:eastAsia="ja-JP"/>
              </w:rPr>
              <w:t xml:space="preserve">Component </w:t>
            </w:r>
            <w:r w:rsidRPr="00FC1D15">
              <w:rPr>
                <w:rFonts w:eastAsia="MS Mincho" w:cs="Arial" w:hint="eastAsia"/>
                <w:color w:val="000000"/>
                <w:sz w:val="18"/>
                <w:szCs w:val="18"/>
                <w:lang w:val="en-GB" w:eastAsia="ja-JP"/>
              </w:rPr>
              <w:t>7</w:t>
            </w:r>
            <w:r w:rsidRPr="00FC1D15">
              <w:rPr>
                <w:rFonts w:eastAsia="MS Mincho"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0811347C" w14:textId="77777777" w:rsidR="00FC1D15" w:rsidRPr="00FC1D15" w:rsidRDefault="00FC1D15" w:rsidP="00FC1D15">
            <w:pPr>
              <w:keepNext/>
              <w:keepLines/>
              <w:spacing w:after="0" w:line="240" w:lineRule="auto"/>
              <w:rPr>
                <w:rFonts w:eastAsia="SimSun" w:cs="Arial"/>
                <w:color w:val="000000"/>
                <w:sz w:val="18"/>
                <w:szCs w:val="18"/>
                <w:lang w:val="en-GB" w:eastAsia="ja-JP"/>
              </w:rPr>
            </w:pPr>
            <w:r w:rsidRPr="00FC1D15">
              <w:rPr>
                <w:rFonts w:eastAsia="SimSun" w:cs="Arial"/>
                <w:color w:val="000000"/>
                <w:sz w:val="18"/>
                <w:szCs w:val="18"/>
                <w:lang w:val="en-GB" w:eastAsia="ja-JP"/>
              </w:rPr>
              <w:t>Optional with capability signalling</w:t>
            </w:r>
          </w:p>
        </w:tc>
      </w:tr>
      <w:tr w:rsidR="00FC1D15" w:rsidRPr="00FC1D15" w14:paraId="029C1319" w14:textId="77777777" w:rsidTr="00FC1D15">
        <w:trPr>
          <w:trHeight w:val="20"/>
        </w:trPr>
        <w:tc>
          <w:tcPr>
            <w:tcW w:w="0" w:type="auto"/>
            <w:tcBorders>
              <w:top w:val="single" w:sz="4" w:space="0" w:color="auto"/>
              <w:left w:val="single" w:sz="4" w:space="0" w:color="auto"/>
              <w:bottom w:val="single" w:sz="4" w:space="0" w:color="auto"/>
              <w:right w:val="single" w:sz="4" w:space="0" w:color="auto"/>
            </w:tcBorders>
          </w:tcPr>
          <w:p w14:paraId="6FF6F822"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w:t>
            </w:r>
            <w:r w:rsidRPr="00FC1D15">
              <w:rPr>
                <w:rFonts w:eastAsia="SimSun" w:cs="Arial"/>
                <w:color w:val="000000"/>
                <w:sz w:val="18"/>
                <w:szCs w:val="18"/>
                <w:lang w:val="en-GB" w:eastAsia="ja-JP"/>
              </w:rPr>
              <w:t>.</w:t>
            </w:r>
            <w:r w:rsidRPr="00FC1D15">
              <w:rPr>
                <w:rFonts w:eastAsia="MS Mincho" w:cs="Arial" w:hint="eastAsia"/>
                <w:color w:val="000000"/>
                <w:sz w:val="18"/>
                <w:szCs w:val="18"/>
                <w:lang w:val="en-GB" w:eastAsia="ja-JP"/>
              </w:rPr>
              <w:t xml:space="preserve"> </w:t>
            </w:r>
            <w:r w:rsidRPr="00FC1D15">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709A1D72"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tcPr>
          <w:p w14:paraId="63688A3C" w14:textId="77777777" w:rsidR="00FC1D15" w:rsidRPr="00FC1D15" w:rsidRDefault="00FC1D15" w:rsidP="00FC1D15">
            <w:pPr>
              <w:keepNext/>
              <w:keepLines/>
              <w:spacing w:after="0" w:line="240" w:lineRule="auto"/>
              <w:rPr>
                <w:rFonts w:eastAsia="SimSun" w:cs="Arial"/>
                <w:color w:val="000000"/>
                <w:sz w:val="18"/>
                <w:szCs w:val="18"/>
                <w:lang w:val="en-GB" w:eastAsia="zh-CN"/>
              </w:rPr>
            </w:pPr>
            <w:r w:rsidRPr="00FC1D15">
              <w:rPr>
                <w:rFonts w:eastAsia="SimSun" w:cs="Arial"/>
                <w:color w:val="000000"/>
                <w:sz w:val="18"/>
                <w:szCs w:val="18"/>
                <w:lang w:val="en-GB"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3C8C0853" w14:textId="77777777" w:rsidR="00FC1D15" w:rsidRPr="00FC1D15" w:rsidRDefault="00FC1D15" w:rsidP="00FC1D15">
            <w:pPr>
              <w:spacing w:after="0" w:line="240" w:lineRule="auto"/>
              <w:rPr>
                <w:rFonts w:eastAsia="MS Gothic" w:cs="Arial"/>
                <w:color w:val="000000"/>
                <w:sz w:val="18"/>
                <w:szCs w:val="18"/>
                <w:lang w:val="en-GB" w:eastAsia="ja-JP"/>
              </w:rPr>
            </w:pPr>
            <w:r w:rsidRPr="00FC1D15">
              <w:rPr>
                <w:rFonts w:eastAsia="MS Gothic"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281A89"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148EF76D"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BB6DB87"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1109618" w14:textId="77777777" w:rsidR="00FC1D15" w:rsidRPr="00FC1D15" w:rsidRDefault="00FC1D15" w:rsidP="00FC1D15">
            <w:pPr>
              <w:keepNext/>
              <w:keepLines/>
              <w:spacing w:after="0" w:line="240" w:lineRule="auto"/>
              <w:rPr>
                <w:rFonts w:eastAsia="SimSun" w:cs="Times New Roman"/>
                <w:sz w:val="18"/>
                <w:szCs w:val="20"/>
                <w:lang w:val="en-GB"/>
              </w:rPr>
            </w:pPr>
            <w:r w:rsidRPr="00FC1D15">
              <w:rPr>
                <w:rFonts w:eastAsia="SimSun" w:cs="Times New Roman"/>
                <w:sz w:val="18"/>
                <w:szCs w:val="20"/>
                <w:lang w:val="en-GB"/>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345AFE92" w14:textId="77777777" w:rsidR="00FC1D15" w:rsidRPr="00FC1D15" w:rsidRDefault="00FC1D15" w:rsidP="00FC1D15">
            <w:pPr>
              <w:keepNext/>
              <w:keepLines/>
              <w:spacing w:after="0" w:line="240" w:lineRule="auto"/>
              <w:rPr>
                <w:rFonts w:eastAsia="MS Mincho" w:cs="Arial"/>
                <w:color w:val="000000"/>
                <w:sz w:val="18"/>
                <w:szCs w:val="18"/>
                <w:highlight w:val="yellow"/>
                <w:lang w:val="en-GB" w:eastAsia="ja-JP"/>
              </w:rPr>
            </w:pPr>
            <w:r w:rsidRPr="00FC1D15">
              <w:rPr>
                <w:rFonts w:eastAsia="SimSun" w:cs="Times New Roman"/>
                <w:sz w:val="18"/>
                <w:szCs w:val="20"/>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1E4F770"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7F559B4"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A7F3C4F" w14:textId="77777777" w:rsidR="00FC1D15" w:rsidRPr="00FC1D15" w:rsidRDefault="00FC1D15" w:rsidP="00FC1D15">
            <w:pPr>
              <w:keepNext/>
              <w:keepLines/>
              <w:spacing w:after="0" w:line="240" w:lineRule="auto"/>
              <w:rPr>
                <w:rFonts w:eastAsia="MS Mincho" w:cs="Arial"/>
                <w:color w:val="000000"/>
                <w:sz w:val="18"/>
                <w:szCs w:val="18"/>
                <w:lang w:val="en-GB" w:eastAsia="ja-JP"/>
              </w:rPr>
            </w:pPr>
            <w:r w:rsidRPr="00FC1D15">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E398E73" w14:textId="77777777" w:rsidR="00FC1D15" w:rsidRPr="00FC1D15" w:rsidRDefault="00FC1D15" w:rsidP="00FC1D15">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511A8CE5" w14:textId="77777777" w:rsidR="00FC1D15" w:rsidRPr="00FC1D15" w:rsidRDefault="00FC1D15" w:rsidP="00FC1D15">
            <w:pPr>
              <w:keepNext/>
              <w:keepLines/>
              <w:spacing w:after="0" w:line="240" w:lineRule="auto"/>
              <w:rPr>
                <w:rFonts w:eastAsia="SimSun" w:cs="Arial"/>
                <w:color w:val="000000"/>
                <w:sz w:val="18"/>
                <w:szCs w:val="18"/>
                <w:lang w:val="en-GB" w:eastAsia="ja-JP"/>
              </w:rPr>
            </w:pPr>
            <w:r w:rsidRPr="00FC1D15">
              <w:rPr>
                <w:rFonts w:eastAsia="SimSun" w:cs="Times New Roman"/>
                <w:sz w:val="18"/>
                <w:szCs w:val="20"/>
                <w:lang w:val="en-GB"/>
              </w:rPr>
              <w:t>Optional with capability signalling</w:t>
            </w:r>
          </w:p>
        </w:tc>
      </w:tr>
    </w:tbl>
    <w:p w14:paraId="7253071A" w14:textId="77777777" w:rsidR="007B26C4" w:rsidRDefault="007B26C4" w:rsidP="00BA6399">
      <w:pPr>
        <w:rPr>
          <w:lang w:val="en-GB" w:eastAsia="ja-JP"/>
        </w:rPr>
      </w:pPr>
    </w:p>
    <w:p w14:paraId="20EAF2D0" w14:textId="77777777" w:rsidR="00B07A4D" w:rsidRDefault="00B07A4D" w:rsidP="00BA6399">
      <w:pPr>
        <w:rPr>
          <w:lang w:val="en-GB" w:eastAsia="ja-JP"/>
        </w:rPr>
      </w:pPr>
    </w:p>
    <w:p w14:paraId="6B27B9EB" w14:textId="378B9A09" w:rsidR="006650EF" w:rsidRPr="006650EF" w:rsidRDefault="006650EF" w:rsidP="00BA6399">
      <w:pPr>
        <w:rPr>
          <w:rFonts w:ascii="Times New Roman" w:hAnsi="Times New Roman"/>
          <w:lang w:val="en-GB" w:eastAsia="zh-CN"/>
        </w:rPr>
      </w:pPr>
      <w:r w:rsidRPr="006650EF">
        <w:rPr>
          <w:rFonts w:ascii="Times New Roman" w:hAnsi="Times New Roman"/>
          <w:lang w:val="en-GB" w:eastAsia="zh-CN"/>
        </w:rPr>
        <w:t>FG 62-2</w:t>
      </w:r>
    </w:p>
    <w:p w14:paraId="69090B19" w14:textId="57A9B9D6" w:rsidR="005B0983" w:rsidRDefault="005B0983" w:rsidP="006650EF">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 xml:space="preserve">Components </w:t>
      </w:r>
    </w:p>
    <w:p w14:paraId="3D25686C" w14:textId="34C295E6"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sidR="00BB55DA">
        <w:rPr>
          <w:rFonts w:ascii="Times New Roman" w:eastAsia="MS Mincho" w:hAnsi="Times New Roman" w:cs="Times New Roman"/>
          <w:color w:val="000000"/>
          <w:sz w:val="20"/>
          <w:szCs w:val="20"/>
          <w:lang w:val="en-GB" w:eastAsia="ja-JP"/>
        </w:rPr>
        <w:t>8</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binary</w:t>
      </w:r>
      <w:r w:rsidRPr="005B0983">
        <w:rPr>
          <w:rFonts w:ascii="Times New Roman" w:eastAsia="MS Mincho" w:hAnsi="Times New Roman" w:cs="Times New Roman"/>
          <w:color w:val="000000"/>
          <w:sz w:val="20"/>
          <w:szCs w:val="20"/>
          <w:lang w:val="en-GB" w:eastAsia="ja-JP"/>
        </w:rPr>
        <w:t xml:space="preserve"> </w:t>
      </w:r>
      <w:r>
        <w:rPr>
          <w:rFonts w:ascii="Times New Roman" w:eastAsia="MS Mincho" w:hAnsi="Times New Roman" w:cs="Times New Roman"/>
          <w:color w:val="000000"/>
          <w:sz w:val="20"/>
          <w:szCs w:val="20"/>
          <w:lang w:val="en-GB" w:eastAsia="ja-JP"/>
        </w:rPr>
        <w:t xml:space="preserve">OOK </w:t>
      </w:r>
      <w:r w:rsidRPr="005B0983">
        <w:rPr>
          <w:rFonts w:ascii="Times New Roman" w:eastAsia="MS Mincho" w:hAnsi="Times New Roman" w:cs="Times New Roman"/>
          <w:color w:val="000000"/>
          <w:sz w:val="20"/>
          <w:szCs w:val="20"/>
          <w:lang w:val="en-GB" w:eastAsia="ja-JP"/>
        </w:rPr>
        <w:t>sequences”</w:t>
      </w:r>
    </w:p>
    <w:p w14:paraId="6CD649F1" w14:textId="795885D4" w:rsidR="005B0983" w:rsidRP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2a</w:t>
      </w:r>
    </w:p>
    <w:p w14:paraId="3AA12A32" w14:textId="77777777" w:rsidR="005B0983" w:rsidRPr="00DA5E8C" w:rsidRDefault="005B0983" w:rsidP="005B0983">
      <w:pPr>
        <w:pStyle w:val="ListParagraph"/>
        <w:ind w:left="1440"/>
        <w:rPr>
          <w:rFonts w:ascii="Times New Roman" w:eastAsia="MS Mincho" w:hAnsi="Times New Roman" w:cs="Times New Roman"/>
          <w:color w:val="000000"/>
          <w:sz w:val="20"/>
          <w:szCs w:val="20"/>
          <w:lang w:val="en-GB" w:eastAsia="ja-JP"/>
        </w:rPr>
      </w:pPr>
    </w:p>
    <w:p w14:paraId="4B12AA0C" w14:textId="26126CB2" w:rsidR="00E90188" w:rsidRPr="00DA5E8C" w:rsidRDefault="00E90188" w:rsidP="00E90188">
      <w:pPr>
        <w:rPr>
          <w:rFonts w:ascii="Times New Roman" w:hAnsi="Times New Roman"/>
          <w:szCs w:val="20"/>
          <w:lang w:val="en-GB" w:eastAsia="zh-CN"/>
        </w:rPr>
      </w:pPr>
      <w:r w:rsidRPr="00DA5E8C">
        <w:rPr>
          <w:rFonts w:ascii="Times New Roman" w:hAnsi="Times New Roman"/>
          <w:szCs w:val="20"/>
          <w:lang w:val="en-GB" w:eastAsia="zh-CN"/>
        </w:rPr>
        <w:t>FG 62-2a</w:t>
      </w:r>
    </w:p>
    <w:p w14:paraId="2206F767" w14:textId="77777777" w:rsidR="005B0983" w:rsidRDefault="005B0983" w:rsidP="005B0983">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Components</w:t>
      </w:r>
    </w:p>
    <w:p w14:paraId="396F1AA0" w14:textId="3D040D70"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sidR="00BB55DA">
        <w:rPr>
          <w:rFonts w:ascii="Times New Roman" w:eastAsia="MS Mincho" w:hAnsi="Times New Roman" w:cs="Times New Roman"/>
          <w:color w:val="000000"/>
          <w:sz w:val="20"/>
          <w:szCs w:val="20"/>
          <w:lang w:val="en-GB" w:eastAsia="ja-JP"/>
        </w:rPr>
        <w:t>8</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 xml:space="preserve">OFDM overlaid </w:t>
      </w:r>
      <w:r w:rsidRPr="005B0983">
        <w:rPr>
          <w:rFonts w:ascii="Times New Roman" w:eastAsia="MS Mincho" w:hAnsi="Times New Roman" w:cs="Times New Roman"/>
          <w:color w:val="000000"/>
          <w:sz w:val="20"/>
          <w:szCs w:val="20"/>
          <w:lang w:val="en-GB" w:eastAsia="ja-JP"/>
        </w:rPr>
        <w:t>sequences”</w:t>
      </w:r>
    </w:p>
    <w:p w14:paraId="383DF783" w14:textId="2A66CC51" w:rsid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w:t>
      </w:r>
    </w:p>
    <w:p w14:paraId="70B4A119" w14:textId="77777777" w:rsidR="00303074" w:rsidRDefault="00303074" w:rsidP="00303074">
      <w:pPr>
        <w:rPr>
          <w:rFonts w:ascii="Times New Roman" w:eastAsia="MS Mincho" w:hAnsi="Times New Roman" w:cs="Times New Roman"/>
          <w:color w:val="000000"/>
          <w:szCs w:val="20"/>
          <w:lang w:val="en-GB" w:eastAsia="ja-JP"/>
        </w:rPr>
      </w:pPr>
    </w:p>
    <w:p w14:paraId="5A4ABE8B" w14:textId="77777777" w:rsidR="00303074" w:rsidRDefault="00303074" w:rsidP="00303074">
      <w:pPr>
        <w:rPr>
          <w:rFonts w:ascii="Times New Roman" w:eastAsia="MS Mincho" w:hAnsi="Times New Roman" w:cs="Times New Roman"/>
          <w:color w:val="000000"/>
          <w:szCs w:val="20"/>
          <w:lang w:val="en-GB" w:eastAsia="ja-JP"/>
        </w:rPr>
      </w:pPr>
    </w:p>
    <w:p w14:paraId="01EC2E5B" w14:textId="49C45493" w:rsidR="003C4AAF" w:rsidRPr="003C4AAF" w:rsidRDefault="00303074" w:rsidP="003C4AAF">
      <w:pPr>
        <w:rPr>
          <w:rFonts w:ascii="Times New Roman" w:eastAsia="MS Mincho" w:hAnsi="Times New Roman" w:cs="Times New Roman"/>
          <w:szCs w:val="20"/>
          <w:lang w:val="en-GB" w:eastAsia="ja-JP"/>
        </w:rPr>
      </w:pPr>
      <w:r>
        <w:rPr>
          <w:rFonts w:ascii="Times New Roman" w:eastAsia="MS Mincho" w:hAnsi="Times New Roman" w:cs="Times New Roman"/>
          <w:color w:val="000000"/>
          <w:szCs w:val="20"/>
          <w:lang w:val="en-GB" w:eastAsia="ja-JP"/>
        </w:rPr>
        <w:t xml:space="preserve">In addition, </w:t>
      </w:r>
      <w:r w:rsidR="003C4AAF">
        <w:rPr>
          <w:rFonts w:ascii="Times New Roman" w:eastAsia="MS Mincho" w:hAnsi="Times New Roman" w:cs="Times New Roman"/>
          <w:szCs w:val="20"/>
          <w:lang w:val="en-GB" w:eastAsia="ja-JP"/>
        </w:rPr>
        <w:t>t</w:t>
      </w:r>
      <w:r w:rsidR="003C4AAF" w:rsidRPr="003C4AAF">
        <w:rPr>
          <w:rFonts w:ascii="Times New Roman" w:eastAsia="MS Mincho" w:hAnsi="Times New Roman" w:cs="Times New Roman" w:hint="eastAsia"/>
          <w:szCs w:val="20"/>
          <w:lang w:val="en-GB" w:eastAsia="ja-JP"/>
        </w:rPr>
        <w:t xml:space="preserve">he following </w:t>
      </w:r>
      <w:r w:rsidR="003C4AAF">
        <w:rPr>
          <w:rFonts w:ascii="Times New Roman" w:eastAsia="MS Mincho" w:hAnsi="Times New Roman" w:cs="Times New Roman"/>
          <w:szCs w:val="20"/>
          <w:lang w:val="en-GB" w:eastAsia="ja-JP"/>
        </w:rPr>
        <w:t>was proposed in RAN1#122</w:t>
      </w:r>
      <w:r w:rsidR="003C4AAF" w:rsidRPr="003C4AAF">
        <w:rPr>
          <w:rFonts w:ascii="Times New Roman" w:eastAsia="MS Mincho" w:hAnsi="Times New Roman" w:cs="Times New Roman" w:hint="eastAsia"/>
          <w:szCs w:val="20"/>
          <w:lang w:val="en-GB" w:eastAsia="ja-JP"/>
        </w:rPr>
        <w:t xml:space="preserve"> but not yet resolved</w:t>
      </w:r>
      <w:r w:rsidR="003C4AAF">
        <w:rPr>
          <w:rFonts w:ascii="Times New Roman" w:eastAsia="MS Mincho" w:hAnsi="Times New Roman" w:cs="Times New Roman"/>
          <w:szCs w:val="20"/>
          <w:lang w:val="en-GB" w:eastAsia="ja-JP"/>
        </w:rPr>
        <w:t>:</w:t>
      </w:r>
    </w:p>
    <w:tbl>
      <w:tblPr>
        <w:tblStyle w:val="TableGrid1"/>
        <w:tblW w:w="0" w:type="auto"/>
        <w:tblLook w:val="04A0" w:firstRow="1" w:lastRow="0" w:firstColumn="1" w:lastColumn="0" w:noHBand="0" w:noVBand="1"/>
      </w:tblPr>
      <w:tblGrid>
        <w:gridCol w:w="22383"/>
      </w:tblGrid>
      <w:tr w:rsidR="003C4AAF" w:rsidRPr="003C4AAF" w14:paraId="09CB0A75" w14:textId="77777777" w:rsidTr="00BA743E">
        <w:tc>
          <w:tcPr>
            <w:tcW w:w="22383" w:type="dxa"/>
          </w:tcPr>
          <w:p w14:paraId="5CBB1586" w14:textId="77777777" w:rsidR="003C4AAF" w:rsidRPr="003C4AAF" w:rsidRDefault="003C4AAF" w:rsidP="003C4AAF">
            <w:pPr>
              <w:spacing w:after="0"/>
              <w:rPr>
                <w:rFonts w:ascii="Times New Roman" w:eastAsia="Yu Mincho" w:hAnsi="Times New Roman"/>
                <w:szCs w:val="24"/>
                <w:lang w:val="en-GB"/>
              </w:rPr>
            </w:pPr>
            <w:r w:rsidRPr="003C4AAF">
              <w:rPr>
                <w:rFonts w:ascii="Times New Roman" w:eastAsia="Yu Mincho" w:hAnsi="Times New Roman"/>
                <w:szCs w:val="24"/>
                <w:highlight w:val="yellow"/>
                <w:lang w:val="en-GB"/>
              </w:rPr>
              <w:t>Question 2-4a (new):</w:t>
            </w:r>
          </w:p>
          <w:p w14:paraId="1035A5EE" w14:textId="77777777" w:rsidR="003C4AAF" w:rsidRPr="003C4AAF" w:rsidRDefault="003C4AAF" w:rsidP="003C4AAF">
            <w:pPr>
              <w:spacing w:after="0"/>
              <w:rPr>
                <w:rFonts w:ascii="Times New Roman" w:eastAsia="Yu Mincho" w:hAnsi="Times New Roman"/>
                <w:szCs w:val="24"/>
                <w:lang w:val="en-GB"/>
              </w:rPr>
            </w:pPr>
            <w:r w:rsidRPr="003C4AAF">
              <w:rPr>
                <w:rFonts w:ascii="Times New Roman" w:eastAsia="Yu Mincho" w:hAnsi="Times New Roman"/>
                <w:szCs w:val="24"/>
                <w:lang w:val="en-GB"/>
              </w:rPr>
              <w:t>Companies are encouraged to provide their preference on the following alternatives for Type for FG 62-2 and 62-2a</w:t>
            </w:r>
          </w:p>
          <w:p w14:paraId="752B4352" w14:textId="77777777" w:rsidR="003C4AAF" w:rsidRPr="003C4AAF" w:rsidRDefault="003C4AAF" w:rsidP="003C4AAF">
            <w:pPr>
              <w:numPr>
                <w:ilvl w:val="0"/>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Alt-1: Adopt “Per band” for FG 62-2 and 62-2a for both single-band and multi-band operation</w:t>
            </w:r>
          </w:p>
          <w:p w14:paraId="17C292E8" w14:textId="77777777" w:rsidR="003C4AAF" w:rsidRPr="003C4AAF" w:rsidRDefault="003C4AAF" w:rsidP="003C4AAF">
            <w:pPr>
              <w:numPr>
                <w:ilvl w:val="0"/>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 xml:space="preserve">Alt-2: </w:t>
            </w:r>
          </w:p>
          <w:p w14:paraId="1E8A9A56" w14:textId="77777777" w:rsidR="003C4AAF" w:rsidRPr="003C4AAF" w:rsidRDefault="003C4AAF" w:rsidP="003C4AAF">
            <w:pPr>
              <w:numPr>
                <w:ilvl w:val="1"/>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 xml:space="preserve">Adopt “Per band” for FG 62-2 and 62-2a, and clarify 62-2/2a is defined for single-band operation, and define the following </w:t>
            </w:r>
            <w:r w:rsidRPr="003C4AAF">
              <w:rPr>
                <w:rFonts w:ascii="Times New Roman" w:eastAsia="Yu Mincho" w:hAnsi="Times New Roman" w:hint="eastAsia"/>
                <w:szCs w:val="24"/>
                <w:lang w:val="en-GB"/>
              </w:rPr>
              <w:t>four</w:t>
            </w:r>
            <w:r w:rsidRPr="003C4AAF">
              <w:rPr>
                <w:rFonts w:ascii="Times New Roman" w:eastAsia="Yu Mincho" w:hAnsi="Times New Roman"/>
                <w:szCs w:val="24"/>
                <w:lang w:val="en-GB"/>
              </w:rPr>
              <w:t xml:space="preserve"> new FGs</w:t>
            </w:r>
          </w:p>
          <w:p w14:paraId="464F96BB" w14:textId="77777777" w:rsidR="003C4AAF" w:rsidRPr="003C4AAF" w:rsidRDefault="003C4AAF" w:rsidP="003C4AAF">
            <w:pPr>
              <w:numPr>
                <w:ilvl w:val="1"/>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LP-WUS operation in CONNECTED mode based on OOK signal</w:t>
            </w:r>
            <w:r w:rsidRPr="003C4AAF">
              <w:rPr>
                <w:rFonts w:ascii="Times New Roman" w:eastAsia="Yu Mincho" w:hAnsi="Times New Roman" w:hint="eastAsia"/>
                <w:szCs w:val="24"/>
                <w:lang w:val="en-GB"/>
              </w:rPr>
              <w:t xml:space="preserve"> for CA</w:t>
            </w:r>
          </w:p>
          <w:p w14:paraId="76565454" w14:textId="77777777" w:rsidR="003C4AAF" w:rsidRPr="003C4AAF" w:rsidRDefault="003C4AAF" w:rsidP="003C4AAF">
            <w:pPr>
              <w:numPr>
                <w:ilvl w:val="2"/>
                <w:numId w:val="25"/>
              </w:numPr>
              <w:spacing w:after="0"/>
              <w:rPr>
                <w:rFonts w:ascii="Times New Roman" w:eastAsia="Yu Mincho" w:hAnsi="Times New Roman"/>
                <w:szCs w:val="24"/>
                <w:lang w:val="en-GB"/>
              </w:rPr>
            </w:pPr>
            <w:r w:rsidRPr="003C4AAF">
              <w:rPr>
                <w:rFonts w:ascii="Times New Roman" w:eastAsia="Yu Mincho" w:hAnsi="Times New Roman" w:hint="eastAsia"/>
                <w:szCs w:val="24"/>
                <w:lang w:val="en-GB"/>
              </w:rPr>
              <w:t>Type: Per FS</w:t>
            </w:r>
          </w:p>
          <w:p w14:paraId="68EE16E5" w14:textId="77777777" w:rsidR="003C4AAF" w:rsidRPr="003C4AAF" w:rsidRDefault="003C4AAF" w:rsidP="003C4AAF">
            <w:pPr>
              <w:numPr>
                <w:ilvl w:val="1"/>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LP-WUS operation in CONNECTED mode based on OOK signal</w:t>
            </w:r>
            <w:r w:rsidRPr="003C4AAF">
              <w:rPr>
                <w:rFonts w:ascii="Times New Roman" w:eastAsia="Yu Mincho" w:hAnsi="Times New Roman" w:hint="eastAsia"/>
                <w:szCs w:val="24"/>
                <w:lang w:val="en-GB"/>
              </w:rPr>
              <w:t xml:space="preserve"> for DC</w:t>
            </w:r>
          </w:p>
          <w:p w14:paraId="10F13D1D" w14:textId="77777777" w:rsidR="003C4AAF" w:rsidRPr="003C4AAF" w:rsidRDefault="003C4AAF" w:rsidP="003C4AAF">
            <w:pPr>
              <w:numPr>
                <w:ilvl w:val="2"/>
                <w:numId w:val="25"/>
              </w:numPr>
              <w:spacing w:after="0"/>
              <w:rPr>
                <w:rFonts w:ascii="Times New Roman" w:eastAsia="Yu Mincho" w:hAnsi="Times New Roman"/>
                <w:szCs w:val="24"/>
                <w:lang w:val="en-GB"/>
              </w:rPr>
            </w:pPr>
            <w:r w:rsidRPr="003C4AAF">
              <w:rPr>
                <w:rFonts w:ascii="Times New Roman" w:eastAsia="Yu Mincho" w:hAnsi="Times New Roman" w:hint="eastAsia"/>
                <w:szCs w:val="24"/>
                <w:lang w:val="en-GB"/>
              </w:rPr>
              <w:t>Type: Per FS</w:t>
            </w:r>
          </w:p>
          <w:p w14:paraId="11C246EC" w14:textId="77777777" w:rsidR="003C4AAF" w:rsidRPr="003C4AAF" w:rsidRDefault="003C4AAF" w:rsidP="003C4AAF">
            <w:pPr>
              <w:numPr>
                <w:ilvl w:val="1"/>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LP-WUS operation in CONNECTED mode based on OFDM overlaid sequence(s)</w:t>
            </w:r>
            <w:r w:rsidRPr="003C4AAF">
              <w:rPr>
                <w:rFonts w:ascii="Times New Roman" w:eastAsia="Yu Mincho" w:hAnsi="Times New Roman" w:hint="eastAsia"/>
                <w:szCs w:val="24"/>
                <w:lang w:val="en-GB"/>
              </w:rPr>
              <w:t xml:space="preserve"> for CA</w:t>
            </w:r>
          </w:p>
          <w:p w14:paraId="652786DA" w14:textId="77777777" w:rsidR="003C4AAF" w:rsidRPr="003C4AAF" w:rsidRDefault="003C4AAF" w:rsidP="003C4AAF">
            <w:pPr>
              <w:numPr>
                <w:ilvl w:val="2"/>
                <w:numId w:val="25"/>
              </w:numPr>
              <w:spacing w:after="0"/>
              <w:rPr>
                <w:rFonts w:ascii="Times New Roman" w:eastAsia="Yu Mincho" w:hAnsi="Times New Roman"/>
                <w:szCs w:val="24"/>
                <w:lang w:val="en-GB"/>
              </w:rPr>
            </w:pPr>
            <w:r w:rsidRPr="003C4AAF">
              <w:rPr>
                <w:rFonts w:ascii="Times New Roman" w:eastAsia="Yu Mincho" w:hAnsi="Times New Roman" w:hint="eastAsia"/>
                <w:szCs w:val="24"/>
                <w:lang w:val="en-GB"/>
              </w:rPr>
              <w:t>Type: Per FS</w:t>
            </w:r>
          </w:p>
          <w:p w14:paraId="386D3F19" w14:textId="77777777" w:rsidR="003C4AAF" w:rsidRPr="003C4AAF" w:rsidRDefault="003C4AAF" w:rsidP="003C4AAF">
            <w:pPr>
              <w:numPr>
                <w:ilvl w:val="1"/>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LP-WUS operation in CONNECTED mode based on OFDM overlaid sequence(s)</w:t>
            </w:r>
            <w:r w:rsidRPr="003C4AAF">
              <w:rPr>
                <w:rFonts w:ascii="Times New Roman" w:eastAsia="Yu Mincho" w:hAnsi="Times New Roman" w:hint="eastAsia"/>
                <w:szCs w:val="24"/>
                <w:lang w:val="en-GB"/>
              </w:rPr>
              <w:t xml:space="preserve"> for DC</w:t>
            </w:r>
          </w:p>
          <w:p w14:paraId="521A7D1E" w14:textId="77777777" w:rsidR="003C4AAF" w:rsidRPr="003C4AAF" w:rsidRDefault="003C4AAF" w:rsidP="003C4AAF">
            <w:pPr>
              <w:numPr>
                <w:ilvl w:val="2"/>
                <w:numId w:val="25"/>
              </w:numPr>
              <w:spacing w:after="0"/>
              <w:rPr>
                <w:rFonts w:ascii="Times New Roman" w:eastAsia="Yu Mincho" w:hAnsi="Times New Roman"/>
                <w:szCs w:val="24"/>
                <w:lang w:val="en-GB"/>
              </w:rPr>
            </w:pPr>
            <w:r w:rsidRPr="003C4AAF">
              <w:rPr>
                <w:rFonts w:ascii="Times New Roman" w:eastAsia="Yu Mincho" w:hAnsi="Times New Roman" w:hint="eastAsia"/>
                <w:szCs w:val="24"/>
                <w:lang w:val="en-GB"/>
              </w:rPr>
              <w:t>Type: Per FS</w:t>
            </w:r>
          </w:p>
          <w:p w14:paraId="5D3EDC56" w14:textId="77777777" w:rsidR="003C4AAF" w:rsidRPr="003C4AAF" w:rsidRDefault="003C4AAF" w:rsidP="003C4AAF">
            <w:pPr>
              <w:numPr>
                <w:ilvl w:val="0"/>
                <w:numId w:val="25"/>
              </w:numPr>
              <w:spacing w:after="0"/>
              <w:rPr>
                <w:rFonts w:ascii="Times New Roman" w:eastAsia="Yu Mincho" w:hAnsi="Times New Roman"/>
                <w:szCs w:val="24"/>
                <w:lang w:val="en-GB"/>
              </w:rPr>
            </w:pPr>
            <w:r w:rsidRPr="003C4AAF">
              <w:rPr>
                <w:rFonts w:ascii="Times New Roman" w:eastAsia="Yu Mincho" w:hAnsi="Times New Roman"/>
                <w:szCs w:val="24"/>
                <w:lang w:val="en-GB"/>
              </w:rPr>
              <w:t>Alt-</w:t>
            </w:r>
            <w:r w:rsidRPr="003C4AAF">
              <w:rPr>
                <w:rFonts w:ascii="Times New Roman" w:eastAsia="Yu Mincho" w:hAnsi="Times New Roman" w:hint="eastAsia"/>
                <w:szCs w:val="24"/>
                <w:lang w:val="en-GB"/>
              </w:rPr>
              <w:t>3</w:t>
            </w:r>
            <w:r w:rsidRPr="003C4AAF">
              <w:rPr>
                <w:rFonts w:ascii="Times New Roman" w:eastAsia="Yu Mincho" w:hAnsi="Times New Roman"/>
                <w:szCs w:val="24"/>
                <w:lang w:val="en-GB"/>
              </w:rPr>
              <w:t>: Adopt “Per FS” for FG 62-2 and 62-2a</w:t>
            </w:r>
          </w:p>
          <w:p w14:paraId="4F97B36C" w14:textId="77777777" w:rsidR="003C4AAF" w:rsidRPr="003C4AAF" w:rsidRDefault="003C4AAF" w:rsidP="003C4AAF">
            <w:pPr>
              <w:spacing w:afterLines="50" w:after="120"/>
              <w:jc w:val="both"/>
              <w:rPr>
                <w:rFonts w:ascii="Times New Roman" w:eastAsia="Times New Roman" w:hAnsi="Times New Roman"/>
                <w:sz w:val="22"/>
                <w:lang w:val="en-GB"/>
              </w:rPr>
            </w:pPr>
          </w:p>
        </w:tc>
      </w:tr>
    </w:tbl>
    <w:p w14:paraId="4A4A627C" w14:textId="4D5CE446" w:rsidR="00303074" w:rsidRDefault="00303074" w:rsidP="00303074">
      <w:pPr>
        <w:rPr>
          <w:rFonts w:ascii="Times New Roman" w:eastAsia="MS Mincho" w:hAnsi="Times New Roman" w:cs="Times New Roman"/>
          <w:color w:val="000000"/>
          <w:szCs w:val="20"/>
          <w:lang w:val="en-GB" w:eastAsia="ja-JP"/>
        </w:rPr>
      </w:pPr>
    </w:p>
    <w:p w14:paraId="5E93117C" w14:textId="30417D06" w:rsidR="00E90188" w:rsidRPr="00B06744" w:rsidRDefault="003C4AAF" w:rsidP="00695E2A">
      <w:pPr>
        <w:rPr>
          <w:rFonts w:ascii="Times New Roman" w:eastAsia="MS Mincho" w:hAnsi="Times New Roman" w:cs="Times New Roman"/>
          <w:color w:val="000000"/>
          <w:szCs w:val="20"/>
          <w:lang w:val="en-GB" w:eastAsia="ja-JP"/>
        </w:rPr>
      </w:pPr>
      <w:r w:rsidRPr="00B06744">
        <w:rPr>
          <w:rFonts w:ascii="Times New Roman" w:eastAsia="MS Mincho" w:hAnsi="Times New Roman" w:cs="Times New Roman"/>
          <w:color w:val="000000"/>
          <w:szCs w:val="20"/>
          <w:lang w:val="en-GB" w:eastAsia="ja-JP"/>
        </w:rPr>
        <w:t xml:space="preserve">In our view, </w:t>
      </w:r>
      <w:r w:rsidR="00EE72C2" w:rsidRPr="00B06744">
        <w:rPr>
          <w:rFonts w:ascii="Times New Roman" w:eastAsia="MS Mincho" w:hAnsi="Times New Roman" w:cs="Times New Roman"/>
          <w:color w:val="000000"/>
          <w:szCs w:val="20"/>
          <w:lang w:val="en-GB" w:eastAsia="ja-JP"/>
        </w:rPr>
        <w:t xml:space="preserve">Alt-1 </w:t>
      </w:r>
      <w:r w:rsidR="001F6906" w:rsidRPr="00B06744">
        <w:rPr>
          <w:rFonts w:ascii="Times New Roman" w:eastAsia="MS Mincho" w:hAnsi="Times New Roman" w:cs="Times New Roman"/>
          <w:color w:val="000000"/>
          <w:szCs w:val="20"/>
          <w:lang w:val="en-GB" w:eastAsia="ja-JP"/>
        </w:rPr>
        <w:t xml:space="preserve">“Per-band” should be supported for 62-2/2a due to lower complexity </w:t>
      </w:r>
      <w:r w:rsidR="0087437B" w:rsidRPr="00B06744">
        <w:rPr>
          <w:rFonts w:ascii="Times New Roman" w:eastAsia="MS Mincho" w:hAnsi="Times New Roman" w:cs="Times New Roman"/>
          <w:color w:val="000000"/>
          <w:szCs w:val="20"/>
          <w:lang w:val="en-GB" w:eastAsia="ja-JP"/>
        </w:rPr>
        <w:t>and signaling overhead</w:t>
      </w:r>
      <w:r w:rsidR="00FA773F" w:rsidRPr="00B06744">
        <w:rPr>
          <w:rFonts w:ascii="Times New Roman" w:eastAsia="MS Mincho" w:hAnsi="Times New Roman" w:cs="Times New Roman"/>
          <w:color w:val="000000"/>
          <w:szCs w:val="20"/>
          <w:lang w:val="en-GB" w:eastAsia="ja-JP"/>
        </w:rPr>
        <w:t xml:space="preserve"> compared to Alt-2</w:t>
      </w:r>
      <w:r w:rsidR="0087437B" w:rsidRPr="00B06744">
        <w:rPr>
          <w:rFonts w:ascii="Times New Roman" w:eastAsia="MS Mincho" w:hAnsi="Times New Roman" w:cs="Times New Roman"/>
          <w:color w:val="000000"/>
          <w:szCs w:val="20"/>
          <w:lang w:val="en-GB" w:eastAsia="ja-JP"/>
        </w:rPr>
        <w:t xml:space="preserve">. </w:t>
      </w:r>
      <w:r w:rsidR="008C5664" w:rsidRPr="00B06744">
        <w:rPr>
          <w:rFonts w:ascii="Times New Roman" w:eastAsia="MS Mincho" w:hAnsi="Times New Roman" w:cs="Times New Roman"/>
          <w:color w:val="000000"/>
          <w:szCs w:val="20"/>
          <w:lang w:val="en-GB" w:eastAsia="ja-JP"/>
        </w:rPr>
        <w:t xml:space="preserve">Also, </w:t>
      </w:r>
      <w:r w:rsidR="0069501E" w:rsidRPr="00B06744">
        <w:rPr>
          <w:rFonts w:ascii="Times New Roman" w:eastAsia="MS Mincho" w:hAnsi="Times New Roman" w:cs="Times New Roman"/>
          <w:color w:val="000000"/>
          <w:szCs w:val="20"/>
          <w:lang w:val="en-GB" w:eastAsia="ja-JP"/>
        </w:rPr>
        <w:t xml:space="preserve">Alt-3 is preferred over </w:t>
      </w:r>
      <w:r w:rsidR="00EC624B" w:rsidRPr="00B06744">
        <w:rPr>
          <w:rFonts w:ascii="Times New Roman" w:eastAsia="MS Mincho" w:hAnsi="Times New Roman" w:cs="Times New Roman"/>
          <w:color w:val="000000"/>
          <w:szCs w:val="20"/>
          <w:lang w:val="en-GB" w:eastAsia="ja-JP"/>
        </w:rPr>
        <w:t>Al</w:t>
      </w:r>
      <w:r w:rsidR="008C5664" w:rsidRPr="00B06744">
        <w:rPr>
          <w:rFonts w:ascii="Times New Roman" w:eastAsia="MS Mincho" w:hAnsi="Times New Roman" w:cs="Times New Roman"/>
          <w:color w:val="000000"/>
          <w:szCs w:val="20"/>
          <w:lang w:val="en-GB" w:eastAsia="ja-JP"/>
        </w:rPr>
        <w:t>t2</w:t>
      </w:r>
      <w:r w:rsidR="0069501E" w:rsidRPr="00B06744">
        <w:rPr>
          <w:rFonts w:ascii="Times New Roman" w:eastAsia="MS Mincho" w:hAnsi="Times New Roman" w:cs="Times New Roman"/>
          <w:color w:val="000000"/>
          <w:szCs w:val="20"/>
          <w:lang w:val="en-GB" w:eastAsia="ja-JP"/>
        </w:rPr>
        <w:t xml:space="preserve"> as </w:t>
      </w:r>
      <w:r w:rsidR="001371AB" w:rsidRPr="00B06744">
        <w:rPr>
          <w:rFonts w:ascii="Times New Roman" w:eastAsia="MS Mincho" w:hAnsi="Times New Roman" w:cs="Times New Roman"/>
          <w:color w:val="000000"/>
          <w:szCs w:val="20"/>
          <w:lang w:val="en-GB" w:eastAsia="ja-JP"/>
        </w:rPr>
        <w:t xml:space="preserve">it is a cleaner solution. </w:t>
      </w:r>
      <w:r w:rsidR="00A749D9" w:rsidRPr="00B06744">
        <w:rPr>
          <w:rFonts w:ascii="Times New Roman" w:eastAsia="MS Mincho" w:hAnsi="Times New Roman" w:cs="Times New Roman"/>
          <w:color w:val="000000"/>
          <w:szCs w:val="20"/>
          <w:lang w:val="en-GB" w:eastAsia="ja-JP"/>
        </w:rPr>
        <w:t>Thus, our first preference is Alt-</w:t>
      </w:r>
      <w:proofErr w:type="gramStart"/>
      <w:r w:rsidR="00A749D9" w:rsidRPr="00B06744">
        <w:rPr>
          <w:rFonts w:ascii="Times New Roman" w:eastAsia="MS Mincho" w:hAnsi="Times New Roman" w:cs="Times New Roman"/>
          <w:color w:val="000000"/>
          <w:szCs w:val="20"/>
          <w:lang w:val="en-GB" w:eastAsia="ja-JP"/>
        </w:rPr>
        <w:t>1</w:t>
      </w:r>
      <w:proofErr w:type="gramEnd"/>
      <w:r w:rsidR="00A749D9" w:rsidRPr="00B06744">
        <w:rPr>
          <w:rFonts w:ascii="Times New Roman" w:eastAsia="MS Mincho" w:hAnsi="Times New Roman" w:cs="Times New Roman"/>
          <w:color w:val="000000"/>
          <w:szCs w:val="20"/>
          <w:lang w:val="en-GB" w:eastAsia="ja-JP"/>
        </w:rPr>
        <w:t xml:space="preserve"> and second p</w:t>
      </w:r>
      <w:r w:rsidR="00B27531" w:rsidRPr="00B06744">
        <w:rPr>
          <w:rFonts w:ascii="Times New Roman" w:eastAsia="MS Mincho" w:hAnsi="Times New Roman" w:cs="Times New Roman"/>
          <w:color w:val="000000"/>
          <w:szCs w:val="20"/>
          <w:lang w:val="en-GB" w:eastAsia="ja-JP"/>
        </w:rPr>
        <w:t>reference is Alt-3.</w:t>
      </w:r>
      <w:r w:rsidR="008C5664" w:rsidRPr="00B06744">
        <w:rPr>
          <w:rFonts w:ascii="Times New Roman" w:eastAsia="MS Mincho" w:hAnsi="Times New Roman" w:cs="Times New Roman"/>
          <w:color w:val="000000"/>
          <w:szCs w:val="20"/>
          <w:lang w:val="en-GB" w:eastAsia="ja-JP"/>
        </w:rPr>
        <w:t xml:space="preserve"> </w:t>
      </w:r>
    </w:p>
    <w:p w14:paraId="2AAAEB75" w14:textId="77777777" w:rsidR="00695E2A" w:rsidRDefault="00695E2A" w:rsidP="00695E2A">
      <w:pPr>
        <w:rPr>
          <w:rFonts w:ascii="Times New Roman" w:eastAsia="MS Mincho" w:hAnsi="Times New Roman" w:cs="Times New Roman"/>
          <w:color w:val="000000"/>
          <w:szCs w:val="20"/>
          <w:lang w:val="en-GB" w:eastAsia="ja-JP"/>
        </w:rPr>
      </w:pPr>
    </w:p>
    <w:p w14:paraId="6B87CBEC" w14:textId="02259894" w:rsidR="001A517C" w:rsidRDefault="001A517C" w:rsidP="001A517C">
      <w:pPr>
        <w:pStyle w:val="B1"/>
        <w:ind w:left="0" w:firstLine="0"/>
        <w:rPr>
          <w:lang w:val="en-GB" w:eastAsia="ja-JP"/>
        </w:rPr>
      </w:pPr>
      <w:r w:rsidRPr="001D38A6">
        <w:rPr>
          <w:lang w:val="en-GB" w:eastAsia="ja-JP"/>
        </w:rPr>
        <w:t xml:space="preserve">Our proposed updates </w:t>
      </w:r>
      <w:r w:rsidR="00A676A5">
        <w:rPr>
          <w:lang w:val="en-GB" w:eastAsia="ja-JP"/>
        </w:rPr>
        <w:t xml:space="preserve">(in red) </w:t>
      </w:r>
      <w:r w:rsidRPr="001D38A6">
        <w:rPr>
          <w:lang w:val="en-GB" w:eastAsia="ja-JP"/>
        </w:rPr>
        <w:t xml:space="preserve">to the FG descriptions are given </w:t>
      </w:r>
      <w:r>
        <w:rPr>
          <w:lang w:val="en-GB" w:eastAsia="ja-JP"/>
        </w:rPr>
        <w:t>below</w:t>
      </w:r>
    </w:p>
    <w:p w14:paraId="41659805" w14:textId="77777777" w:rsidR="00571D63" w:rsidRDefault="00571D63" w:rsidP="001A517C">
      <w:pPr>
        <w:pStyle w:val="B1"/>
        <w:ind w:left="0" w:firstLine="0"/>
        <w:rPr>
          <w:lang w:val="en-GB" w:eastAsia="ja-JP"/>
        </w:rPr>
      </w:pPr>
    </w:p>
    <w:p w14:paraId="25CC900F" w14:textId="77777777" w:rsidR="00C9068B" w:rsidRDefault="00C9068B" w:rsidP="001A517C">
      <w:pPr>
        <w:pStyle w:val="B1"/>
        <w:ind w:left="0" w:firstLine="0"/>
        <w:rPr>
          <w:lang w:val="en-GB" w:eastAsia="ja-JP"/>
        </w:rPr>
      </w:pPr>
    </w:p>
    <w:p w14:paraId="4D4BDAB0" w14:textId="77777777" w:rsidR="00C9068B" w:rsidRDefault="00C9068B" w:rsidP="001A517C">
      <w:pPr>
        <w:pStyle w:val="B1"/>
        <w:ind w:left="0" w:firstLine="0"/>
        <w:rPr>
          <w:lang w:val="en-GB" w:eastAsia="ja-JP"/>
        </w:rPr>
      </w:pPr>
    </w:p>
    <w:p w14:paraId="2420C348" w14:textId="77777777" w:rsidR="00C9068B" w:rsidRDefault="00C9068B" w:rsidP="001A517C">
      <w:pPr>
        <w:pStyle w:val="B1"/>
        <w:ind w:left="0" w:firstLine="0"/>
        <w:rPr>
          <w:lang w:val="en-GB" w:eastAsia="ja-JP"/>
        </w:rPr>
      </w:pPr>
    </w:p>
    <w:p w14:paraId="53C97450" w14:textId="77777777" w:rsidR="00C9068B" w:rsidRDefault="00C9068B" w:rsidP="001A517C">
      <w:pPr>
        <w:pStyle w:val="B1"/>
        <w:ind w:left="0" w:firstLine="0"/>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7"/>
        <w:gridCol w:w="1888"/>
        <w:gridCol w:w="1948"/>
        <w:gridCol w:w="1330"/>
        <w:gridCol w:w="1295"/>
        <w:gridCol w:w="1463"/>
        <w:gridCol w:w="1962"/>
        <w:gridCol w:w="1769"/>
        <w:gridCol w:w="1502"/>
        <w:gridCol w:w="1499"/>
        <w:gridCol w:w="1618"/>
        <w:gridCol w:w="2234"/>
        <w:gridCol w:w="1960"/>
      </w:tblGrid>
      <w:tr w:rsidR="001045C6" w:rsidRPr="001045C6" w14:paraId="34977372"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hideMark/>
          </w:tcPr>
          <w:p w14:paraId="7D6126EF"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31F9F54"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F3020C6"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4661BCE"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C457970"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50A218"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 xml:space="preserve">Need for the </w:t>
            </w:r>
            <w:proofErr w:type="spellStart"/>
            <w:r w:rsidRPr="001045C6">
              <w:rPr>
                <w:rFonts w:eastAsia="Times New Roman" w:cs="Arial"/>
                <w:b/>
                <w:color w:val="000000"/>
                <w:sz w:val="18"/>
                <w:szCs w:val="18"/>
                <w:lang w:val="en-GB" w:eastAsia="ja-JP"/>
              </w:rPr>
              <w:t>gNB</w:t>
            </w:r>
            <w:proofErr w:type="spellEnd"/>
            <w:r w:rsidRPr="001045C6">
              <w:rPr>
                <w:rFonts w:eastAsia="Times New Roman"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67357B"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Gulim" w:cs="Arial"/>
                <w:b/>
                <w:color w:val="000000"/>
                <w:sz w:val="18"/>
                <w:szCs w:val="18"/>
                <w:lang w:val="en-GB" w:eastAsia="ja-JP"/>
              </w:rPr>
              <w:t xml:space="preserve">Applicable to </w:t>
            </w:r>
            <w:r w:rsidRPr="001045C6">
              <w:rPr>
                <w:rFonts w:eastAsia="Times New Roman" w:cs="Arial"/>
                <w:b/>
                <w:color w:val="000000"/>
                <w:sz w:val="18"/>
                <w:szCs w:val="18"/>
                <w:lang w:val="en-GB" w:eastAsia="ja-JP"/>
              </w:rPr>
              <w:t>the capability signalling exchange between UEs (</w:t>
            </w:r>
            <w:proofErr w:type="spellStart"/>
            <w:r w:rsidRPr="001045C6">
              <w:rPr>
                <w:rFonts w:eastAsia="Times New Roman" w:cs="Arial"/>
                <w:b/>
                <w:color w:val="000000"/>
                <w:sz w:val="18"/>
                <w:szCs w:val="18"/>
                <w:lang w:val="en-GB" w:eastAsia="ja-JP"/>
              </w:rPr>
              <w:t>Sidelink</w:t>
            </w:r>
            <w:proofErr w:type="spellEnd"/>
            <w:r w:rsidRPr="001045C6">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7B8375" w14:textId="77777777" w:rsidR="001045C6" w:rsidRPr="001045C6" w:rsidRDefault="001045C6" w:rsidP="001045C6">
            <w:pPr>
              <w:keepNext/>
              <w:keepLines/>
              <w:spacing w:after="0" w:line="240" w:lineRule="auto"/>
              <w:rPr>
                <w:rFonts w:eastAsia="SimSun" w:cs="Arial"/>
                <w:b/>
                <w:color w:val="000000"/>
                <w:sz w:val="18"/>
                <w:szCs w:val="18"/>
                <w:lang w:val="en-GB" w:eastAsia="ja-JP"/>
              </w:rPr>
            </w:pPr>
            <w:r w:rsidRPr="001045C6">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6ED5D3" w14:textId="77777777" w:rsidR="001045C6" w:rsidRPr="001045C6" w:rsidRDefault="001045C6" w:rsidP="001045C6">
            <w:pPr>
              <w:keepNext/>
              <w:keepLines/>
              <w:spacing w:after="0" w:line="240" w:lineRule="auto"/>
              <w:rPr>
                <w:rFonts w:eastAsia="SimSun" w:cs="Arial"/>
                <w:b/>
                <w:color w:val="000000"/>
                <w:sz w:val="18"/>
                <w:szCs w:val="18"/>
                <w:lang w:val="en-GB" w:eastAsia="ja-JP"/>
              </w:rPr>
            </w:pPr>
            <w:r w:rsidRPr="001045C6">
              <w:rPr>
                <w:rFonts w:eastAsia="SimSun" w:cs="Arial"/>
                <w:b/>
                <w:color w:val="000000"/>
                <w:sz w:val="18"/>
                <w:szCs w:val="18"/>
                <w:lang w:val="en-GB" w:eastAsia="ja-JP"/>
              </w:rPr>
              <w:t>Type</w:t>
            </w:r>
          </w:p>
          <w:p w14:paraId="720DF3F0" w14:textId="77777777" w:rsidR="001045C6" w:rsidRPr="001045C6" w:rsidRDefault="001045C6" w:rsidP="001045C6">
            <w:pPr>
              <w:keepNext/>
              <w:keepLines/>
              <w:spacing w:after="0" w:line="240" w:lineRule="auto"/>
              <w:rPr>
                <w:rFonts w:eastAsia="SimSun" w:cs="Arial"/>
                <w:b/>
                <w:color w:val="000000"/>
                <w:sz w:val="18"/>
                <w:szCs w:val="18"/>
                <w:lang w:val="en-GB" w:eastAsia="ja-JP"/>
              </w:rPr>
            </w:pPr>
            <w:r w:rsidRPr="001045C6">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C543ACC"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6605A48"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9746283"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F3F3B7"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9D968D4" w14:textId="77777777" w:rsidR="001045C6" w:rsidRPr="001045C6" w:rsidRDefault="001045C6" w:rsidP="001045C6">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1045C6">
              <w:rPr>
                <w:rFonts w:eastAsia="Times New Roman" w:cs="Arial"/>
                <w:b/>
                <w:color w:val="000000"/>
                <w:sz w:val="18"/>
                <w:szCs w:val="18"/>
                <w:lang w:val="en-GB" w:eastAsia="ja-JP"/>
              </w:rPr>
              <w:t>Mandatory/Optional</w:t>
            </w:r>
          </w:p>
        </w:tc>
      </w:tr>
      <w:tr w:rsidR="001045C6" w:rsidRPr="001045C6" w14:paraId="1F9B1BDD"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hideMark/>
          </w:tcPr>
          <w:p w14:paraId="31349B81"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A3E7B74"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MS Mincho" w:cs="Arial"/>
                <w:color w:val="000000"/>
                <w:sz w:val="18"/>
                <w:szCs w:val="18"/>
                <w:lang w:val="en-GB" w:eastAsia="ja-JP"/>
              </w:rPr>
              <w:t>-</w:t>
            </w:r>
            <w:r w:rsidRPr="001045C6">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5A12F7F1" w14:textId="77777777" w:rsidR="001045C6" w:rsidRPr="001045C6" w:rsidRDefault="001045C6" w:rsidP="001045C6">
            <w:pPr>
              <w:keepNext/>
              <w:keepLines/>
              <w:spacing w:after="0" w:line="240" w:lineRule="auto"/>
              <w:rPr>
                <w:rFonts w:eastAsia="SimSun" w:cs="Arial"/>
                <w:color w:val="000000"/>
                <w:sz w:val="18"/>
                <w:szCs w:val="18"/>
                <w:lang w:val="en-GB" w:eastAsia="zh-CN"/>
              </w:rPr>
            </w:pPr>
            <w:r w:rsidRPr="001045C6">
              <w:rPr>
                <w:rFonts w:eastAsia="SimSun"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4BEBA7C"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1. LP-WUS operation in IDLE/INACTIVE mode to trigger paging monitoring based on OOK</w:t>
            </w:r>
          </w:p>
          <w:p w14:paraId="4404EA08"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2. The support of LP-SS based RRM measurement</w:t>
            </w:r>
          </w:p>
          <w:p w14:paraId="0B931D96"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 xml:space="preserve">5. </w:t>
            </w:r>
            <w:r w:rsidRPr="001045C6">
              <w:rPr>
                <w:rFonts w:eastAsia="MS Gothic" w:cs="Arial" w:hint="eastAsia"/>
                <w:color w:val="000000"/>
                <w:sz w:val="18"/>
                <w:szCs w:val="18"/>
                <w:lang w:val="en-GB" w:eastAsia="ja-JP"/>
              </w:rPr>
              <w:t>M</w:t>
            </w:r>
            <w:r w:rsidRPr="001045C6">
              <w:rPr>
                <w:rFonts w:eastAsia="MS Gothic" w:cs="Arial"/>
                <w:color w:val="000000"/>
                <w:sz w:val="18"/>
                <w:szCs w:val="18"/>
                <w:lang w:val="en-GB" w:eastAsia="ja-JP"/>
              </w:rPr>
              <w:t>inimum time gap between LP-WUS reception and UE to start PDCCH monitoring</w:t>
            </w:r>
          </w:p>
          <w:p w14:paraId="25E2AD74"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6. </w:t>
            </w:r>
            <w:r w:rsidRPr="001045C6">
              <w:rPr>
                <w:rFonts w:eastAsia="MS Gothic" w:cs="Arial"/>
                <w:color w:val="000000"/>
                <w:sz w:val="18"/>
                <w:szCs w:val="18"/>
                <w:lang w:val="en-GB" w:eastAsia="ja-JP"/>
              </w:rPr>
              <w:t>Support of all M values {1, 2, 4} for FR1 for LP-WUS</w:t>
            </w:r>
          </w:p>
          <w:p w14:paraId="04250A32"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7. </w:t>
            </w:r>
            <w:r w:rsidRPr="001045C6">
              <w:rPr>
                <w:rFonts w:eastAsia="MS Gothic" w:cs="Arial"/>
                <w:color w:val="000000"/>
                <w:sz w:val="18"/>
                <w:szCs w:val="18"/>
                <w:lang w:val="en-GB" w:eastAsia="ja-JP"/>
              </w:rPr>
              <w:t>Support of M value 1 for 120 kHz SCS FR2 for LP-WUS</w:t>
            </w:r>
          </w:p>
          <w:p w14:paraId="1C04C57B" w14:textId="77777777" w:rsid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8. </w:t>
            </w:r>
            <w:r w:rsidRPr="001045C6">
              <w:rPr>
                <w:rFonts w:eastAsia="MS Gothic" w:cs="Arial"/>
                <w:color w:val="000000"/>
                <w:sz w:val="18"/>
                <w:szCs w:val="18"/>
                <w:lang w:val="en-GB" w:eastAsia="ja-JP"/>
              </w:rPr>
              <w:t>Support of all M values {1, 2, 4} for LP-SS</w:t>
            </w:r>
          </w:p>
          <w:p w14:paraId="4D20DE47" w14:textId="77777777" w:rsidR="00912D81" w:rsidRDefault="00912D81" w:rsidP="001045C6">
            <w:pPr>
              <w:spacing w:after="0" w:line="240" w:lineRule="auto"/>
              <w:rPr>
                <w:rFonts w:eastAsia="MS Gothic" w:cs="Arial"/>
                <w:color w:val="000000"/>
                <w:sz w:val="18"/>
                <w:szCs w:val="18"/>
                <w:lang w:val="en-GB" w:eastAsia="ja-JP"/>
              </w:rPr>
            </w:pPr>
          </w:p>
          <w:p w14:paraId="629F7EA7" w14:textId="1BCABBDE" w:rsidR="00912D81" w:rsidRPr="001045C6" w:rsidRDefault="00912D81" w:rsidP="001045C6">
            <w:pPr>
              <w:spacing w:after="0" w:line="240" w:lineRule="auto"/>
              <w:rPr>
                <w:rFonts w:eastAsia="MS Gothic" w:cs="Arial"/>
                <w:color w:val="FF0000"/>
                <w:sz w:val="18"/>
                <w:szCs w:val="18"/>
                <w:lang w:val="en-GB" w:eastAsia="ja-JP"/>
              </w:rPr>
            </w:pPr>
            <w:r w:rsidRPr="00912D81">
              <w:rPr>
                <w:color w:val="FF0000"/>
                <w:lang w:val="en-GB"/>
              </w:rPr>
              <w:t>9. Detection of LP-WUS information from binary OOK sequences</w:t>
            </w:r>
          </w:p>
          <w:p w14:paraId="7E18C4B0" w14:textId="77777777" w:rsidR="001045C6" w:rsidRPr="001045C6" w:rsidRDefault="001045C6" w:rsidP="001045C6">
            <w:pPr>
              <w:spacing w:after="0" w:line="240" w:lineRule="auto"/>
              <w:rPr>
                <w:rFonts w:eastAsia="MS Gothic" w:cs="Arial"/>
                <w:color w:val="000000"/>
                <w:sz w:val="18"/>
                <w:szCs w:val="18"/>
                <w:highlight w:val="yellow"/>
                <w:lang w:val="en-GB" w:eastAsia="ja-JP"/>
              </w:rPr>
            </w:pPr>
          </w:p>
          <w:p w14:paraId="173E9F4F" w14:textId="77777777" w:rsidR="001045C6" w:rsidRPr="001045C6" w:rsidRDefault="001045C6" w:rsidP="001045C6">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872477B" w14:textId="77777777" w:rsidR="001045C6" w:rsidRPr="001045C6" w:rsidRDefault="001045C6" w:rsidP="001045C6">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2D12D9"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338EE83"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231612" w14:textId="77777777" w:rsidR="001045C6" w:rsidRPr="001045C6" w:rsidRDefault="001045C6" w:rsidP="001045C6">
            <w:pPr>
              <w:keepNext/>
              <w:keepLines/>
              <w:spacing w:after="0" w:line="240" w:lineRule="auto"/>
              <w:rPr>
                <w:rFonts w:eastAsia="SimSun" w:cs="Arial"/>
                <w:color w:val="000000"/>
                <w:sz w:val="18"/>
                <w:szCs w:val="18"/>
                <w:lang w:eastAsia="zh-CN"/>
              </w:rPr>
            </w:pPr>
            <w:r w:rsidRPr="001045C6">
              <w:rPr>
                <w:rFonts w:eastAsia="SimSun"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4F127B64"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31496C7"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7E915E7"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3FA0EF1"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B1C0D18"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Arial"/>
                <w:color w:val="000000"/>
                <w:sz w:val="18"/>
                <w:szCs w:val="18"/>
                <w:lang w:val="en-GB"/>
              </w:rPr>
              <w:t xml:space="preserve">Component 5 candidate values: </w:t>
            </w:r>
            <w:r w:rsidRPr="001045C6">
              <w:rPr>
                <w:rFonts w:eastAsia="MS Mincho" w:cs="Arial" w:hint="eastAsia"/>
                <w:color w:val="000000"/>
                <w:sz w:val="18"/>
                <w:szCs w:val="18"/>
                <w:lang w:val="en-GB" w:eastAsia="ja-JP"/>
              </w:rPr>
              <w:t>{capability 1, capability 2, capability 3}</w:t>
            </w:r>
          </w:p>
          <w:p w14:paraId="4E2F0784" w14:textId="77777777" w:rsidR="001045C6" w:rsidRPr="001045C6" w:rsidRDefault="001045C6" w:rsidP="001045C6">
            <w:pPr>
              <w:keepNext/>
              <w:keepLines/>
              <w:spacing w:after="0" w:line="240" w:lineRule="auto"/>
              <w:rPr>
                <w:rFonts w:eastAsia="SimSun" w:cs="Arial"/>
                <w:color w:val="000000"/>
                <w:sz w:val="18"/>
                <w:szCs w:val="18"/>
                <w:lang w:val="en-GB"/>
              </w:rPr>
            </w:pPr>
          </w:p>
          <w:p w14:paraId="7D403CD3" w14:textId="77777777" w:rsidR="001045C6" w:rsidRPr="001045C6" w:rsidRDefault="001045C6" w:rsidP="001045C6">
            <w:pPr>
              <w:keepNext/>
              <w:keepLines/>
              <w:spacing w:after="0" w:line="240" w:lineRule="auto"/>
              <w:rPr>
                <w:rFonts w:eastAsia="SimSun" w:cs="Arial"/>
                <w:color w:val="000000"/>
                <w:sz w:val="18"/>
                <w:szCs w:val="18"/>
                <w:lang w:val="en-GB"/>
              </w:rPr>
            </w:pPr>
            <w:r w:rsidRPr="001045C6">
              <w:rPr>
                <w:rFonts w:eastAsia="SimSun"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46A5DBF"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O</w:t>
            </w:r>
            <w:r w:rsidRPr="001045C6">
              <w:rPr>
                <w:rFonts w:eastAsia="MS Mincho" w:cs="Arial" w:hint="eastAsia"/>
                <w:color w:val="000000"/>
                <w:sz w:val="18"/>
                <w:szCs w:val="18"/>
                <w:lang w:val="en-GB" w:eastAsia="ja-JP"/>
              </w:rPr>
              <w:t>ptional with capability signalling</w:t>
            </w:r>
          </w:p>
        </w:tc>
      </w:tr>
      <w:tr w:rsidR="001045C6" w:rsidRPr="001045C6" w14:paraId="6C14B598"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1C88BEF6"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5129665"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MS Mincho" w:cs="Arial"/>
                <w:color w:val="000000"/>
                <w:sz w:val="18"/>
                <w:szCs w:val="18"/>
                <w:lang w:val="en-GB" w:eastAsia="ja-JP"/>
              </w:rPr>
              <w:t>-</w:t>
            </w:r>
            <w:r w:rsidRPr="001045C6">
              <w:rPr>
                <w:rFonts w:eastAsia="MS Mincho" w:cs="Arial" w:hint="eastAsia"/>
                <w:color w:val="000000"/>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tcPr>
          <w:p w14:paraId="75206EEA" w14:textId="77777777" w:rsidR="001045C6" w:rsidRPr="001045C6" w:rsidRDefault="001045C6" w:rsidP="001045C6">
            <w:pPr>
              <w:keepNext/>
              <w:keepLines/>
              <w:spacing w:after="0" w:line="240" w:lineRule="auto"/>
              <w:rPr>
                <w:rFonts w:eastAsia="SimSun" w:cs="Arial"/>
                <w:color w:val="000000"/>
                <w:sz w:val="18"/>
                <w:szCs w:val="18"/>
                <w:lang w:val="en-GB" w:eastAsia="zh-CN"/>
              </w:rPr>
            </w:pPr>
            <w:r w:rsidRPr="001045C6">
              <w:rPr>
                <w:rFonts w:eastAsia="SimSun" w:cs="Arial"/>
                <w:color w:val="000000"/>
                <w:sz w:val="18"/>
                <w:szCs w:val="18"/>
                <w:lang w:val="en-GB"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784BF91F"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1. LP-WUS operation in IDLE/INACTIVE mode to trigger paging monitoring based on OFDM</w:t>
            </w:r>
            <w:r w:rsidRPr="001045C6">
              <w:rPr>
                <w:rFonts w:eastAsia="MS Gothic" w:cs="Arial" w:hint="eastAsia"/>
                <w:color w:val="000000"/>
                <w:sz w:val="18"/>
                <w:szCs w:val="18"/>
                <w:lang w:val="en-GB" w:eastAsia="ja-JP"/>
              </w:rPr>
              <w:t xml:space="preserve"> overlaid sequence</w:t>
            </w:r>
          </w:p>
          <w:p w14:paraId="15A10CAE"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2a</w:t>
            </w:r>
            <w:r w:rsidRPr="001045C6">
              <w:rPr>
                <w:rFonts w:eastAsia="MS Gothic" w:cs="Arial"/>
                <w:color w:val="000000"/>
                <w:sz w:val="18"/>
                <w:szCs w:val="18"/>
                <w:lang w:val="en-GB" w:eastAsia="ja-JP"/>
              </w:rPr>
              <w:t>. The support of SSB-based RRM measurement</w:t>
            </w:r>
          </w:p>
          <w:p w14:paraId="5E7030C6"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 xml:space="preserve">5. </w:t>
            </w:r>
            <w:r w:rsidRPr="001045C6">
              <w:rPr>
                <w:rFonts w:eastAsia="MS Gothic" w:cs="Arial" w:hint="eastAsia"/>
                <w:color w:val="000000"/>
                <w:sz w:val="18"/>
                <w:szCs w:val="18"/>
                <w:lang w:val="en-GB" w:eastAsia="ja-JP"/>
              </w:rPr>
              <w:t>M</w:t>
            </w:r>
            <w:r w:rsidRPr="001045C6">
              <w:rPr>
                <w:rFonts w:eastAsia="MS Gothic" w:cs="Arial"/>
                <w:color w:val="000000"/>
                <w:sz w:val="18"/>
                <w:szCs w:val="18"/>
                <w:lang w:val="en-GB" w:eastAsia="ja-JP"/>
              </w:rPr>
              <w:t>inimum time gap between LP-WUS reception and UE to start PDCCH monitoring</w:t>
            </w:r>
          </w:p>
          <w:p w14:paraId="110BF34D"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6. </w:t>
            </w:r>
            <w:r w:rsidRPr="001045C6">
              <w:rPr>
                <w:rFonts w:eastAsia="MS Gothic" w:cs="Arial"/>
                <w:color w:val="000000"/>
                <w:sz w:val="18"/>
                <w:szCs w:val="18"/>
                <w:lang w:val="en-GB" w:eastAsia="ja-JP"/>
              </w:rPr>
              <w:t>“Support of all M values {1, 2, 4} for FR1 for LP-WUS</w:t>
            </w:r>
          </w:p>
          <w:p w14:paraId="12817C82" w14:textId="77777777" w:rsid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7. </w:t>
            </w:r>
            <w:r w:rsidRPr="001045C6">
              <w:rPr>
                <w:rFonts w:eastAsia="MS Gothic" w:cs="Arial"/>
                <w:color w:val="000000"/>
                <w:sz w:val="18"/>
                <w:szCs w:val="18"/>
                <w:lang w:val="en-GB" w:eastAsia="ja-JP"/>
              </w:rPr>
              <w:t>“Support of M value 1 for 120 kHz SCS FR2 for LP-WUS</w:t>
            </w:r>
          </w:p>
          <w:p w14:paraId="6DD91704" w14:textId="77777777" w:rsidR="001D56D5" w:rsidRDefault="001D56D5" w:rsidP="001045C6">
            <w:pPr>
              <w:spacing w:after="0" w:line="240" w:lineRule="auto"/>
              <w:rPr>
                <w:rFonts w:eastAsia="MS Gothic" w:cs="Arial"/>
                <w:color w:val="000000"/>
                <w:sz w:val="18"/>
                <w:szCs w:val="18"/>
                <w:lang w:val="en-GB" w:eastAsia="ja-JP"/>
              </w:rPr>
            </w:pPr>
          </w:p>
          <w:p w14:paraId="1D5DFADA" w14:textId="396D51DD" w:rsidR="001D56D5" w:rsidRPr="001045C6" w:rsidRDefault="001D56D5" w:rsidP="001045C6">
            <w:pPr>
              <w:spacing w:after="0" w:line="240" w:lineRule="auto"/>
              <w:rPr>
                <w:rFonts w:eastAsia="MS Gothic" w:cs="Arial"/>
                <w:color w:val="FF0000"/>
                <w:sz w:val="18"/>
                <w:szCs w:val="18"/>
                <w:lang w:val="en-GB" w:eastAsia="ja-JP"/>
              </w:rPr>
            </w:pPr>
            <w:r w:rsidRPr="001D56D5">
              <w:rPr>
                <w:color w:val="FF0000"/>
                <w:lang w:val="en-GB"/>
              </w:rPr>
              <w:t>8. Detection of LP-WUS information from OFDM overlaid sequences</w:t>
            </w:r>
          </w:p>
          <w:p w14:paraId="0C924F29" w14:textId="77777777" w:rsidR="001045C6" w:rsidRPr="001045C6" w:rsidRDefault="001045C6" w:rsidP="001045C6">
            <w:pPr>
              <w:spacing w:after="0" w:line="240" w:lineRule="auto"/>
              <w:rPr>
                <w:rFonts w:eastAsia="MS Gothic" w:cs="Arial"/>
                <w:color w:val="000000"/>
                <w:sz w:val="18"/>
                <w:szCs w:val="18"/>
                <w:highlight w:val="yellow"/>
                <w:lang w:val="en-GB" w:eastAsia="ja-JP"/>
              </w:rPr>
            </w:pPr>
          </w:p>
          <w:p w14:paraId="63F399C1" w14:textId="77777777" w:rsidR="001045C6" w:rsidRPr="001045C6" w:rsidRDefault="001045C6" w:rsidP="001045C6">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35E745B" w14:textId="77777777" w:rsidR="001045C6" w:rsidRPr="001045C6" w:rsidRDefault="001045C6" w:rsidP="001045C6">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9A28879"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B5A5363"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33DD71B" w14:textId="77777777" w:rsidR="001045C6" w:rsidRPr="001045C6" w:rsidRDefault="001045C6" w:rsidP="001045C6">
            <w:pPr>
              <w:keepNext/>
              <w:keepLines/>
              <w:spacing w:after="0" w:line="240" w:lineRule="auto"/>
              <w:rPr>
                <w:rFonts w:eastAsia="SimSun" w:cs="Arial"/>
                <w:color w:val="000000"/>
                <w:sz w:val="18"/>
                <w:szCs w:val="18"/>
                <w:lang w:eastAsia="zh-CN"/>
              </w:rPr>
            </w:pPr>
            <w:r w:rsidRPr="001045C6">
              <w:rPr>
                <w:rFonts w:eastAsia="SimSun" w:cs="Arial"/>
                <w:color w:val="000000"/>
                <w:sz w:val="18"/>
                <w:szCs w:val="18"/>
                <w:lang w:eastAsia="zh-CN"/>
              </w:rPr>
              <w:t xml:space="preserve">LP-WUS operation in IDLE/INACTIVE mode based on OFDM </w:t>
            </w:r>
            <w:r w:rsidRPr="001045C6">
              <w:rPr>
                <w:rFonts w:eastAsia="MS Mincho" w:cs="Arial" w:hint="eastAsia"/>
                <w:color w:val="000000"/>
                <w:sz w:val="18"/>
                <w:szCs w:val="18"/>
                <w:lang w:eastAsia="ja-JP"/>
              </w:rPr>
              <w:t xml:space="preserve">overlaid sequence </w:t>
            </w:r>
            <w:r w:rsidRPr="001045C6">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6671EDFD"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BC3F22E"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2E9E6F"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280EC5C"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F82558" w14:textId="77777777" w:rsidR="001045C6" w:rsidRPr="001045C6" w:rsidRDefault="001045C6" w:rsidP="001045C6">
            <w:pPr>
              <w:keepNext/>
              <w:keepLines/>
              <w:spacing w:after="0" w:line="240" w:lineRule="auto"/>
              <w:rPr>
                <w:rFonts w:eastAsia="SimSun" w:cs="Arial"/>
                <w:color w:val="000000"/>
                <w:sz w:val="18"/>
                <w:szCs w:val="18"/>
                <w:lang w:val="en-GB"/>
              </w:rPr>
            </w:pPr>
            <w:r w:rsidRPr="001045C6">
              <w:rPr>
                <w:rFonts w:eastAsia="SimSun" w:cs="Arial"/>
                <w:color w:val="000000"/>
                <w:sz w:val="18"/>
                <w:szCs w:val="18"/>
                <w:lang w:val="en-GB"/>
              </w:rPr>
              <w:t xml:space="preserve">Component 5 candidate values: </w:t>
            </w:r>
            <w:r w:rsidRPr="001045C6">
              <w:rPr>
                <w:rFonts w:eastAsia="MS Mincho" w:cs="Arial" w:hint="eastAsia"/>
                <w:color w:val="000000"/>
                <w:sz w:val="18"/>
                <w:szCs w:val="18"/>
                <w:lang w:val="en-GB" w:eastAsia="ja-JP"/>
              </w:rPr>
              <w:t>{capability 1, capability 2, capability 3}</w:t>
            </w:r>
          </w:p>
          <w:p w14:paraId="18BD62FC" w14:textId="77777777" w:rsidR="001045C6" w:rsidRPr="001045C6" w:rsidRDefault="001045C6" w:rsidP="001045C6">
            <w:pPr>
              <w:keepNext/>
              <w:keepLines/>
              <w:spacing w:after="0" w:line="240" w:lineRule="auto"/>
              <w:rPr>
                <w:rFonts w:eastAsia="SimSun" w:cs="Arial"/>
                <w:color w:val="000000"/>
                <w:sz w:val="18"/>
                <w:szCs w:val="18"/>
                <w:lang w:val="en-GB"/>
              </w:rPr>
            </w:pPr>
          </w:p>
          <w:p w14:paraId="348B2900" w14:textId="77777777" w:rsidR="001045C6" w:rsidRPr="001045C6" w:rsidRDefault="001045C6" w:rsidP="001045C6">
            <w:pPr>
              <w:keepNext/>
              <w:keepLines/>
              <w:spacing w:after="0" w:line="240" w:lineRule="auto"/>
              <w:rPr>
                <w:rFonts w:eastAsia="SimSun" w:cs="Arial"/>
                <w:color w:val="000000"/>
                <w:sz w:val="18"/>
                <w:szCs w:val="18"/>
                <w:lang w:val="en-GB"/>
              </w:rPr>
            </w:pPr>
            <w:r w:rsidRPr="001045C6">
              <w:rPr>
                <w:rFonts w:eastAsia="SimSun"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9B0BB77"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Arial"/>
                <w:color w:val="000000"/>
                <w:sz w:val="18"/>
                <w:szCs w:val="18"/>
                <w:lang w:val="en-GB" w:eastAsia="ja-JP"/>
              </w:rPr>
              <w:t>Optional with capability signalling</w:t>
            </w:r>
          </w:p>
        </w:tc>
      </w:tr>
      <w:tr w:rsidR="001045C6" w:rsidRPr="001045C6" w14:paraId="50AD3F15"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7187819A"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7683D4AC"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62-1b</w:t>
            </w:r>
          </w:p>
        </w:tc>
        <w:tc>
          <w:tcPr>
            <w:tcW w:w="0" w:type="auto"/>
            <w:tcBorders>
              <w:top w:val="single" w:sz="4" w:space="0" w:color="auto"/>
              <w:left w:val="single" w:sz="4" w:space="0" w:color="auto"/>
              <w:bottom w:val="single" w:sz="4" w:space="0" w:color="auto"/>
              <w:right w:val="single" w:sz="4" w:space="0" w:color="auto"/>
            </w:tcBorders>
          </w:tcPr>
          <w:p w14:paraId="3A82C1B2"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54DA334"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1. Support of LP-SS based RRM measurement in IDLE/INACTIVE mode when LP-SS overlaid sequence is configured</w:t>
            </w:r>
          </w:p>
          <w:p w14:paraId="4E7ADE0D"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5AA58298"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62-1a</w:t>
            </w:r>
          </w:p>
        </w:tc>
        <w:tc>
          <w:tcPr>
            <w:tcW w:w="0" w:type="auto"/>
            <w:tcBorders>
              <w:top w:val="single" w:sz="4" w:space="0" w:color="auto"/>
              <w:left w:val="single" w:sz="4" w:space="0" w:color="auto"/>
              <w:bottom w:val="single" w:sz="4" w:space="0" w:color="auto"/>
              <w:right w:val="single" w:sz="4" w:space="0" w:color="auto"/>
            </w:tcBorders>
          </w:tcPr>
          <w:p w14:paraId="1A8FF450"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F9C548A"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B6403CE" w14:textId="77777777" w:rsidR="001045C6" w:rsidRPr="001045C6" w:rsidRDefault="001045C6" w:rsidP="001045C6">
            <w:pPr>
              <w:keepNext/>
              <w:keepLines/>
              <w:spacing w:after="0" w:line="240" w:lineRule="auto"/>
              <w:rPr>
                <w:rFonts w:eastAsia="MS Mincho" w:cs="Arial"/>
                <w:color w:val="000000"/>
                <w:sz w:val="18"/>
                <w:szCs w:val="18"/>
                <w:highlight w:val="yellow"/>
                <w:lang w:eastAsia="ja-JP"/>
              </w:rPr>
            </w:pPr>
            <w:r w:rsidRPr="001045C6">
              <w:rPr>
                <w:rFonts w:eastAsia="MS Mincho" w:cs="Arial"/>
                <w:color w:val="000000"/>
                <w:sz w:val="18"/>
                <w:szCs w:val="18"/>
                <w:lang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56F2CF39"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r w:rsidRPr="001045C6">
              <w:rPr>
                <w:rFonts w:eastAsia="SimSun" w:cs="Times New Roman"/>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C04B24C"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B38D95D"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EF790C3"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A7969B9"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0ED9B2CE"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Arial"/>
                <w:color w:val="000000"/>
                <w:sz w:val="18"/>
                <w:szCs w:val="18"/>
                <w:lang w:val="en-GB" w:eastAsia="ja-JP"/>
              </w:rPr>
              <w:t>Optional with capability signalling</w:t>
            </w:r>
          </w:p>
        </w:tc>
      </w:tr>
      <w:tr w:rsidR="001045C6" w:rsidRPr="001045C6" w14:paraId="6EC0FACF"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2159F5F4"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133D45A5"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MS Mincho" w:cs="Arial"/>
                <w:color w:val="000000"/>
                <w:sz w:val="18"/>
                <w:szCs w:val="18"/>
                <w:lang w:val="en-GB" w:eastAsia="ja-JP"/>
              </w:rPr>
              <w:t>-</w:t>
            </w:r>
            <w:r w:rsidRPr="001045C6">
              <w:rPr>
                <w:rFonts w:eastAsia="MS Mincho"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30A580AB" w14:textId="77777777" w:rsidR="001045C6" w:rsidRPr="001045C6" w:rsidRDefault="001045C6" w:rsidP="001045C6">
            <w:pPr>
              <w:keepNext/>
              <w:keepLines/>
              <w:spacing w:after="0" w:line="240" w:lineRule="auto"/>
              <w:rPr>
                <w:rFonts w:eastAsia="SimSun" w:cs="Arial"/>
                <w:color w:val="000000"/>
                <w:sz w:val="18"/>
                <w:szCs w:val="18"/>
                <w:lang w:val="en-GB" w:eastAsia="zh-CN"/>
              </w:rPr>
            </w:pPr>
            <w:r w:rsidRPr="001045C6">
              <w:rPr>
                <w:rFonts w:eastAsia="SimSun" w:cs="Arial"/>
                <w:color w:val="000000"/>
                <w:sz w:val="18"/>
                <w:szCs w:val="18"/>
                <w:lang w:val="en-GB"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5845DCA9"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1. LP-WUS operation in CONNECTED mode based on OOK signal</w:t>
            </w:r>
          </w:p>
          <w:p w14:paraId="0B2F369C"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2. The supported procedure(s)</w:t>
            </w:r>
          </w:p>
          <w:p w14:paraId="2D4EB1C6"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3. Minimum time gap between LP-WUS reception and UE to start PDCCH monitoring in CONNECTED mode</w:t>
            </w:r>
          </w:p>
          <w:p w14:paraId="3F06CE20"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4. Support of </w:t>
            </w:r>
            <w:r w:rsidRPr="001045C6">
              <w:rPr>
                <w:rFonts w:eastAsia="MS Gothic" w:cs="Arial"/>
                <w:color w:val="000000"/>
                <w:sz w:val="18"/>
                <w:szCs w:val="18"/>
                <w:lang w:val="en-GB" w:eastAsia="ja-JP"/>
              </w:rPr>
              <w:t>LP-WUS frequency resource within active DL BWP</w:t>
            </w:r>
          </w:p>
          <w:p w14:paraId="031E6943"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5. </w:t>
            </w:r>
            <w:r w:rsidRPr="001045C6">
              <w:rPr>
                <w:rFonts w:eastAsia="MS Gothic" w:cs="Arial"/>
                <w:color w:val="000000"/>
                <w:sz w:val="18"/>
                <w:szCs w:val="18"/>
                <w:lang w:val="en-GB" w:eastAsia="ja-JP"/>
              </w:rPr>
              <w:t>Support of all M values {1, 2, 4} for FR1</w:t>
            </w:r>
          </w:p>
          <w:p w14:paraId="40B8D554"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6. </w:t>
            </w:r>
            <w:r w:rsidRPr="001045C6">
              <w:rPr>
                <w:rFonts w:eastAsia="MS Gothic" w:cs="Arial"/>
                <w:color w:val="000000"/>
                <w:sz w:val="18"/>
                <w:szCs w:val="18"/>
                <w:lang w:val="en-GB" w:eastAsia="ja-JP"/>
              </w:rPr>
              <w:t>“Support of M values {1, 2} for 60 kHz SCS for FR2, M value 1 for 120 kHz SCS FR2</w:t>
            </w:r>
          </w:p>
          <w:p w14:paraId="0DDCD4E2" w14:textId="77777777" w:rsid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7. </w:t>
            </w:r>
            <w:r w:rsidRPr="001045C6">
              <w:rPr>
                <w:rFonts w:eastAsia="MS Gothic" w:cs="Arial"/>
                <w:color w:val="000000"/>
                <w:sz w:val="18"/>
                <w:szCs w:val="18"/>
                <w:lang w:val="en-GB" w:eastAsia="ja-JP"/>
              </w:rPr>
              <w:t>Maximum number of codepoints to be checked by UE per MO</w:t>
            </w:r>
          </w:p>
          <w:p w14:paraId="280EA764" w14:textId="77777777" w:rsidR="001045C6" w:rsidRDefault="001045C6" w:rsidP="001045C6">
            <w:pPr>
              <w:spacing w:after="0" w:line="240" w:lineRule="auto"/>
              <w:rPr>
                <w:rFonts w:eastAsia="MS Gothic" w:cs="Arial"/>
                <w:color w:val="000000"/>
                <w:sz w:val="18"/>
                <w:szCs w:val="18"/>
                <w:lang w:val="en-GB" w:eastAsia="ja-JP"/>
              </w:rPr>
            </w:pPr>
          </w:p>
          <w:p w14:paraId="6DF47FFC" w14:textId="77777777" w:rsidR="001045C6" w:rsidRDefault="001045C6" w:rsidP="001045C6">
            <w:pPr>
              <w:rPr>
                <w:rFonts w:asciiTheme="minorBidi" w:hAnsiTheme="minorBidi"/>
                <w:color w:val="FF0000"/>
                <w:sz w:val="18"/>
                <w:szCs w:val="18"/>
                <w:lang w:val="en-GB"/>
              </w:rPr>
            </w:pPr>
            <w:r>
              <w:rPr>
                <w:rFonts w:asciiTheme="minorBidi" w:hAnsiTheme="minorBidi"/>
                <w:color w:val="FF0000"/>
                <w:sz w:val="18"/>
                <w:szCs w:val="18"/>
                <w:lang w:val="en-GB"/>
              </w:rPr>
              <w:t>8</w:t>
            </w:r>
            <w:r w:rsidRPr="00024E79">
              <w:rPr>
                <w:rFonts w:asciiTheme="minorBidi" w:hAnsiTheme="minorBidi"/>
                <w:color w:val="FF0000"/>
                <w:sz w:val="18"/>
                <w:szCs w:val="18"/>
                <w:lang w:val="en-GB"/>
              </w:rPr>
              <w:t>. Detection of LP-WUS information from binary OOK sequences</w:t>
            </w:r>
          </w:p>
          <w:p w14:paraId="71C3572E" w14:textId="77777777" w:rsidR="001045C6" w:rsidRPr="001045C6" w:rsidRDefault="001045C6" w:rsidP="001045C6">
            <w:pPr>
              <w:spacing w:after="0" w:line="240" w:lineRule="auto"/>
              <w:rPr>
                <w:rFonts w:eastAsia="MS Gothic" w:cs="Arial"/>
                <w:color w:val="000000"/>
                <w:sz w:val="18"/>
                <w:szCs w:val="18"/>
                <w:lang w:val="en-GB" w:eastAsia="ja-JP"/>
              </w:rPr>
            </w:pPr>
          </w:p>
          <w:p w14:paraId="6BDF92A7" w14:textId="77777777" w:rsidR="001045C6" w:rsidRPr="001045C6" w:rsidRDefault="001045C6" w:rsidP="001045C6">
            <w:pPr>
              <w:spacing w:after="0" w:line="240" w:lineRule="auto"/>
              <w:rPr>
                <w:rFonts w:eastAsia="MS Gothic" w:cs="Arial"/>
                <w:color w:val="000000"/>
                <w:sz w:val="18"/>
                <w:szCs w:val="18"/>
                <w:highlight w:val="yellow"/>
                <w:lang w:val="en-GB" w:eastAsia="ja-JP"/>
              </w:rPr>
            </w:pPr>
          </w:p>
          <w:p w14:paraId="7B0A057A" w14:textId="77777777" w:rsidR="001045C6" w:rsidRPr="001045C6" w:rsidRDefault="001045C6" w:rsidP="001045C6">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A81206A" w14:textId="77777777" w:rsidR="001045C6" w:rsidRPr="001045C6" w:rsidRDefault="001045C6" w:rsidP="001045C6">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6C56F87"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F5472E5"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5C8A7C4" w14:textId="77777777" w:rsidR="001045C6" w:rsidRPr="001045C6" w:rsidRDefault="001045C6" w:rsidP="001045C6">
            <w:pPr>
              <w:keepNext/>
              <w:keepLines/>
              <w:spacing w:after="0" w:line="240" w:lineRule="auto"/>
              <w:rPr>
                <w:rFonts w:eastAsia="SimSun" w:cs="Arial"/>
                <w:color w:val="000000"/>
                <w:sz w:val="18"/>
                <w:szCs w:val="18"/>
                <w:lang w:eastAsia="zh-CN"/>
              </w:rPr>
            </w:pPr>
            <w:r w:rsidRPr="001045C6">
              <w:rPr>
                <w:rFonts w:eastAsia="SimSun" w:cs="Times New Roman"/>
                <w:sz w:val="18"/>
                <w:szCs w:val="20"/>
                <w:lang w:val="en-GB"/>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4DD8C552" w14:textId="6EEC78F5" w:rsidR="001045C6" w:rsidRPr="001045C6" w:rsidRDefault="00695E2A" w:rsidP="001045C6">
            <w:pPr>
              <w:keepNext/>
              <w:keepLines/>
              <w:spacing w:after="0" w:line="240" w:lineRule="auto"/>
              <w:rPr>
                <w:rFonts w:eastAsia="MS Mincho" w:cs="Arial"/>
                <w:color w:val="000000"/>
                <w:sz w:val="18"/>
                <w:szCs w:val="18"/>
                <w:highlight w:val="yellow"/>
                <w:lang w:val="en-GB" w:eastAsia="ja-JP"/>
              </w:rPr>
            </w:pPr>
            <w:r w:rsidRPr="00695E2A">
              <w:rPr>
                <w:rFonts w:eastAsia="SimSun" w:cs="Times New Roman"/>
                <w:color w:val="FF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016C0B2"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EB2156"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6AD4AD"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6DFB63"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Arial"/>
                <w:color w:val="000000"/>
                <w:sz w:val="18"/>
                <w:szCs w:val="18"/>
                <w:lang w:val="en-GB"/>
              </w:rPr>
              <w:t>Component 2 candidate values: {Option 1-1, Option 1-2, both Option 1-1 and Option 1-2}</w:t>
            </w:r>
          </w:p>
          <w:p w14:paraId="0D51FFA0"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p>
          <w:p w14:paraId="1DC85DDE"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Component 3 candidate values: {5ms, 13ms, 37ms}</w:t>
            </w:r>
          </w:p>
          <w:p w14:paraId="2AC5BEBA"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p>
          <w:p w14:paraId="7F32BE6F"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r w:rsidRPr="001045C6">
              <w:rPr>
                <w:rFonts w:eastAsia="MS Mincho" w:cs="Arial"/>
                <w:color w:val="000000"/>
                <w:sz w:val="18"/>
                <w:szCs w:val="18"/>
                <w:lang w:val="en-GB" w:eastAsia="ja-JP"/>
              </w:rPr>
              <w:t xml:space="preserve">Component </w:t>
            </w:r>
            <w:r w:rsidRPr="001045C6">
              <w:rPr>
                <w:rFonts w:eastAsia="MS Mincho" w:cs="Arial" w:hint="eastAsia"/>
                <w:color w:val="000000"/>
                <w:sz w:val="18"/>
                <w:szCs w:val="18"/>
                <w:lang w:val="en-GB" w:eastAsia="ja-JP"/>
              </w:rPr>
              <w:t>7</w:t>
            </w:r>
            <w:r w:rsidRPr="001045C6">
              <w:rPr>
                <w:rFonts w:eastAsia="MS Mincho"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58C0927F"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Arial"/>
                <w:color w:val="000000"/>
                <w:sz w:val="18"/>
                <w:szCs w:val="18"/>
                <w:lang w:val="en-GB" w:eastAsia="ja-JP"/>
              </w:rPr>
              <w:t>Optional with capability signalling</w:t>
            </w:r>
          </w:p>
        </w:tc>
      </w:tr>
      <w:tr w:rsidR="001045C6" w:rsidRPr="001045C6" w14:paraId="540618D2" w14:textId="77777777" w:rsidTr="000E24BF">
        <w:trPr>
          <w:trHeight w:val="20"/>
        </w:trPr>
        <w:tc>
          <w:tcPr>
            <w:tcW w:w="0" w:type="auto"/>
            <w:tcBorders>
              <w:top w:val="single" w:sz="4" w:space="0" w:color="auto"/>
              <w:left w:val="single" w:sz="4" w:space="0" w:color="auto"/>
              <w:bottom w:val="single" w:sz="4" w:space="0" w:color="auto"/>
              <w:right w:val="single" w:sz="4" w:space="0" w:color="auto"/>
            </w:tcBorders>
          </w:tcPr>
          <w:p w14:paraId="7C62CDE2"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75814C83"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MS Mincho" w:cs="Arial"/>
                <w:color w:val="000000"/>
                <w:sz w:val="18"/>
                <w:szCs w:val="18"/>
                <w:lang w:val="en-GB" w:eastAsia="ja-JP"/>
              </w:rPr>
              <w:t>-</w:t>
            </w:r>
            <w:r w:rsidRPr="001045C6">
              <w:rPr>
                <w:rFonts w:eastAsia="MS Mincho"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7C612FB4" w14:textId="77777777" w:rsidR="001045C6" w:rsidRPr="001045C6" w:rsidRDefault="001045C6" w:rsidP="001045C6">
            <w:pPr>
              <w:keepNext/>
              <w:keepLines/>
              <w:spacing w:after="0" w:line="240" w:lineRule="auto"/>
              <w:rPr>
                <w:rFonts w:eastAsia="SimSun" w:cs="Arial"/>
                <w:color w:val="000000"/>
                <w:sz w:val="18"/>
                <w:szCs w:val="18"/>
                <w:lang w:val="en-GB" w:eastAsia="zh-CN"/>
              </w:rPr>
            </w:pPr>
            <w:r w:rsidRPr="001045C6">
              <w:rPr>
                <w:rFonts w:eastAsia="SimSun"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76FFECF" w14:textId="77777777" w:rsidR="001045C6" w:rsidRPr="001045C6" w:rsidRDefault="001045C6" w:rsidP="001045C6">
            <w:pPr>
              <w:spacing w:after="0" w:line="240" w:lineRule="auto"/>
              <w:rPr>
                <w:rFonts w:eastAsia="MS Gothic" w:cs="Arial"/>
                <w:color w:val="000000"/>
                <w:sz w:val="18"/>
                <w:szCs w:val="18"/>
                <w:highlight w:val="yellow"/>
                <w:lang w:val="en-GB" w:eastAsia="ja-JP"/>
              </w:rPr>
            </w:pPr>
            <w:r w:rsidRPr="001045C6">
              <w:rPr>
                <w:rFonts w:eastAsia="MS Gothic" w:cs="Arial"/>
                <w:color w:val="000000"/>
                <w:sz w:val="18"/>
                <w:szCs w:val="18"/>
                <w:lang w:val="en-GB" w:eastAsia="ja-JP"/>
              </w:rPr>
              <w:t>1. LP-WUS operation in CONNECTED mode based on OFDM overlaid sequence(s)</w:t>
            </w:r>
          </w:p>
          <w:p w14:paraId="5E8F0CC3"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2. The supported procedure(s)</w:t>
            </w:r>
          </w:p>
          <w:p w14:paraId="30E96C35"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3. Minimum time gap between LP-WUS reception and UE to start PDCCH monitoring in CONNECTED mode</w:t>
            </w:r>
          </w:p>
          <w:p w14:paraId="05E8FF28"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4. Support of </w:t>
            </w:r>
            <w:r w:rsidRPr="001045C6">
              <w:rPr>
                <w:rFonts w:eastAsia="MS Gothic" w:cs="Arial"/>
                <w:color w:val="000000"/>
                <w:sz w:val="18"/>
                <w:szCs w:val="18"/>
                <w:lang w:val="en-GB" w:eastAsia="ja-JP"/>
              </w:rPr>
              <w:t>LP-WUS frequency resource within active DL BWP</w:t>
            </w:r>
          </w:p>
          <w:p w14:paraId="56914319"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5. Support of all M values {1, 2, 4} for FR1</w:t>
            </w:r>
          </w:p>
          <w:p w14:paraId="1DC7FE4F"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6. “Support of M values {1, 2} for 60 kHz SCS for FR2, M value 1 for 120 kHz SCS FR2</w:t>
            </w:r>
          </w:p>
          <w:p w14:paraId="1C73E994" w14:textId="77777777" w:rsidR="001045C6" w:rsidRDefault="001045C6" w:rsidP="001045C6">
            <w:pPr>
              <w:spacing w:after="0" w:line="240" w:lineRule="auto"/>
              <w:rPr>
                <w:rFonts w:eastAsia="MS Gothic" w:cs="Arial"/>
                <w:color w:val="000000"/>
                <w:sz w:val="18"/>
                <w:szCs w:val="18"/>
                <w:lang w:val="en-GB" w:eastAsia="ja-JP"/>
              </w:rPr>
            </w:pPr>
            <w:r w:rsidRPr="001045C6">
              <w:rPr>
                <w:rFonts w:eastAsia="MS Gothic" w:cs="Arial" w:hint="eastAsia"/>
                <w:color w:val="000000"/>
                <w:sz w:val="18"/>
                <w:szCs w:val="18"/>
                <w:lang w:val="en-GB" w:eastAsia="ja-JP"/>
              </w:rPr>
              <w:t xml:space="preserve">7. </w:t>
            </w:r>
            <w:r w:rsidRPr="001045C6">
              <w:rPr>
                <w:rFonts w:eastAsia="MS Gothic" w:cs="Arial"/>
                <w:color w:val="000000"/>
                <w:sz w:val="18"/>
                <w:szCs w:val="18"/>
                <w:lang w:val="en-GB" w:eastAsia="ja-JP"/>
              </w:rPr>
              <w:t>Maximum number of codepoints to be checked by UE per MO</w:t>
            </w:r>
          </w:p>
          <w:p w14:paraId="3D48041C" w14:textId="77777777" w:rsidR="001045C6" w:rsidRDefault="001045C6" w:rsidP="001045C6">
            <w:pPr>
              <w:rPr>
                <w:rFonts w:asciiTheme="minorBidi" w:hAnsiTheme="minorBidi"/>
                <w:color w:val="FF0000"/>
                <w:sz w:val="18"/>
                <w:szCs w:val="18"/>
                <w:lang w:val="en-GB"/>
              </w:rPr>
            </w:pPr>
          </w:p>
          <w:p w14:paraId="6957D1E8" w14:textId="77777777" w:rsidR="001045C6" w:rsidRPr="00024E79" w:rsidRDefault="001045C6" w:rsidP="001045C6">
            <w:pPr>
              <w:rPr>
                <w:rFonts w:asciiTheme="minorBidi" w:hAnsiTheme="minorBidi"/>
                <w:color w:val="FF0000"/>
                <w:sz w:val="18"/>
                <w:szCs w:val="18"/>
              </w:rPr>
            </w:pPr>
            <w:r>
              <w:rPr>
                <w:rFonts w:asciiTheme="minorBidi" w:hAnsiTheme="minorBidi"/>
                <w:color w:val="FF0000"/>
                <w:sz w:val="18"/>
                <w:szCs w:val="18"/>
                <w:lang w:val="en-GB"/>
              </w:rPr>
              <w:t>8</w:t>
            </w:r>
            <w:r w:rsidRPr="00024E79">
              <w:rPr>
                <w:rFonts w:asciiTheme="minorBidi" w:hAnsiTheme="minorBidi"/>
                <w:color w:val="FF0000"/>
                <w:sz w:val="18"/>
                <w:szCs w:val="18"/>
                <w:lang w:val="en-GB"/>
              </w:rPr>
              <w:t>. Detection of LP-WUS information from OFDM overlaid sequences</w:t>
            </w:r>
          </w:p>
          <w:p w14:paraId="3A805C0A" w14:textId="77777777" w:rsidR="001045C6" w:rsidRPr="001045C6" w:rsidRDefault="001045C6" w:rsidP="001045C6">
            <w:pPr>
              <w:rPr>
                <w:rFonts w:asciiTheme="minorBidi" w:hAnsiTheme="minorBidi"/>
                <w:color w:val="FF0000"/>
                <w:sz w:val="18"/>
                <w:szCs w:val="18"/>
              </w:rPr>
            </w:pPr>
          </w:p>
          <w:p w14:paraId="25D4942E" w14:textId="77777777" w:rsidR="001045C6" w:rsidRPr="001045C6" w:rsidRDefault="001045C6" w:rsidP="001045C6">
            <w:pPr>
              <w:spacing w:after="0" w:line="240" w:lineRule="auto"/>
              <w:rPr>
                <w:rFonts w:eastAsia="MS Gothic" w:cs="Arial"/>
                <w:color w:val="000000"/>
                <w:sz w:val="18"/>
                <w:szCs w:val="18"/>
                <w:highlight w:val="yellow"/>
                <w:lang w:val="en-GB" w:eastAsia="ja-JP"/>
              </w:rPr>
            </w:pPr>
          </w:p>
          <w:p w14:paraId="67457223" w14:textId="77777777" w:rsidR="001045C6" w:rsidRPr="001045C6" w:rsidRDefault="001045C6" w:rsidP="001045C6">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E38A937" w14:textId="77777777" w:rsidR="001045C6" w:rsidRPr="001045C6" w:rsidRDefault="001045C6" w:rsidP="001045C6">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EC09087"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C75541A"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C2820BF" w14:textId="77777777" w:rsidR="001045C6" w:rsidRPr="001045C6" w:rsidRDefault="001045C6" w:rsidP="001045C6">
            <w:pPr>
              <w:keepNext/>
              <w:keepLines/>
              <w:spacing w:after="0" w:line="240" w:lineRule="auto"/>
              <w:rPr>
                <w:rFonts w:eastAsia="SimSun" w:cs="Arial"/>
                <w:color w:val="000000"/>
                <w:sz w:val="18"/>
                <w:szCs w:val="18"/>
                <w:lang w:eastAsia="zh-CN"/>
              </w:rPr>
            </w:pPr>
            <w:r w:rsidRPr="001045C6">
              <w:rPr>
                <w:rFonts w:eastAsia="SimSun" w:cs="Times New Roman"/>
                <w:sz w:val="18"/>
                <w:szCs w:val="20"/>
                <w:lang w:val="en-GB"/>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7A7CF4CF" w14:textId="2818E0CE" w:rsidR="001045C6" w:rsidRPr="001045C6" w:rsidRDefault="00695E2A" w:rsidP="001045C6">
            <w:pPr>
              <w:keepNext/>
              <w:keepLines/>
              <w:spacing w:after="0" w:line="240" w:lineRule="auto"/>
              <w:rPr>
                <w:rFonts w:eastAsia="MS Mincho" w:cs="Arial"/>
                <w:color w:val="000000"/>
                <w:sz w:val="18"/>
                <w:szCs w:val="18"/>
                <w:highlight w:val="yellow"/>
                <w:lang w:val="en-GB" w:eastAsia="ja-JP"/>
              </w:rPr>
            </w:pPr>
            <w:r w:rsidRPr="00695E2A">
              <w:rPr>
                <w:rFonts w:eastAsia="SimSun" w:cs="Times New Roman"/>
                <w:color w:val="FF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6C89699"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46268C"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641C730"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835FDF"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Arial"/>
                <w:color w:val="000000"/>
                <w:sz w:val="18"/>
                <w:szCs w:val="18"/>
                <w:lang w:val="en-GB"/>
              </w:rPr>
              <w:t>Component 2 candidate values: {Option 1-1, Option 1-2, both Option 1-1 and Option 1-2}</w:t>
            </w:r>
          </w:p>
          <w:p w14:paraId="0F01A2EA" w14:textId="77777777" w:rsidR="001045C6" w:rsidRPr="001045C6" w:rsidRDefault="001045C6" w:rsidP="001045C6">
            <w:pPr>
              <w:keepNext/>
              <w:keepLines/>
              <w:spacing w:after="0" w:line="240" w:lineRule="auto"/>
              <w:rPr>
                <w:rFonts w:eastAsia="MS Mincho" w:cs="Arial"/>
                <w:color w:val="000000"/>
                <w:sz w:val="18"/>
                <w:szCs w:val="18"/>
                <w:lang w:val="en-GB" w:eastAsia="ja-JP"/>
              </w:rPr>
            </w:pPr>
          </w:p>
          <w:p w14:paraId="4CD3A7A0"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Component 3 candidate values: {5ms, 13ms, 37ms}</w:t>
            </w:r>
          </w:p>
          <w:p w14:paraId="6ED27CF0" w14:textId="77777777" w:rsidR="001045C6" w:rsidRPr="001045C6" w:rsidRDefault="001045C6" w:rsidP="001045C6">
            <w:pPr>
              <w:keepNext/>
              <w:keepLines/>
              <w:spacing w:after="0" w:line="240" w:lineRule="auto"/>
              <w:rPr>
                <w:rFonts w:eastAsia="MS Mincho" w:cs="Arial"/>
                <w:color w:val="000000"/>
                <w:sz w:val="18"/>
                <w:szCs w:val="18"/>
                <w:highlight w:val="yellow"/>
                <w:lang w:val="en-GB" w:eastAsia="ja-JP"/>
              </w:rPr>
            </w:pPr>
          </w:p>
          <w:p w14:paraId="1C0FFEE6" w14:textId="77777777" w:rsidR="001045C6" w:rsidRPr="001045C6" w:rsidRDefault="001045C6" w:rsidP="001045C6">
            <w:pPr>
              <w:keepNext/>
              <w:keepLines/>
              <w:spacing w:after="0" w:line="240" w:lineRule="auto"/>
              <w:rPr>
                <w:rFonts w:eastAsia="SimSun" w:cs="Arial"/>
                <w:strike/>
                <w:color w:val="000000"/>
                <w:sz w:val="18"/>
                <w:szCs w:val="18"/>
                <w:highlight w:val="yellow"/>
                <w:lang w:val="en-GB"/>
              </w:rPr>
            </w:pPr>
            <w:r w:rsidRPr="001045C6">
              <w:rPr>
                <w:rFonts w:eastAsia="MS Mincho" w:cs="Arial"/>
                <w:color w:val="000000"/>
                <w:sz w:val="18"/>
                <w:szCs w:val="18"/>
                <w:lang w:val="en-GB" w:eastAsia="ja-JP"/>
              </w:rPr>
              <w:t xml:space="preserve">Component </w:t>
            </w:r>
            <w:r w:rsidRPr="001045C6">
              <w:rPr>
                <w:rFonts w:eastAsia="MS Mincho" w:cs="Arial" w:hint="eastAsia"/>
                <w:color w:val="000000"/>
                <w:sz w:val="18"/>
                <w:szCs w:val="18"/>
                <w:lang w:val="en-GB" w:eastAsia="ja-JP"/>
              </w:rPr>
              <w:t>7</w:t>
            </w:r>
            <w:r w:rsidRPr="001045C6">
              <w:rPr>
                <w:rFonts w:eastAsia="MS Mincho"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2CB26CD6"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Arial"/>
                <w:color w:val="000000"/>
                <w:sz w:val="18"/>
                <w:szCs w:val="18"/>
                <w:lang w:val="en-GB" w:eastAsia="ja-JP"/>
              </w:rPr>
              <w:t>Optional with capability signalling</w:t>
            </w:r>
          </w:p>
        </w:tc>
      </w:tr>
      <w:tr w:rsidR="001045C6" w:rsidRPr="001045C6" w14:paraId="59F1A3A2" w14:textId="77777777" w:rsidTr="001045C6">
        <w:trPr>
          <w:trHeight w:val="20"/>
        </w:trPr>
        <w:tc>
          <w:tcPr>
            <w:tcW w:w="0" w:type="auto"/>
            <w:tcBorders>
              <w:top w:val="single" w:sz="4" w:space="0" w:color="auto"/>
              <w:left w:val="single" w:sz="4" w:space="0" w:color="auto"/>
              <w:bottom w:val="single" w:sz="4" w:space="0" w:color="auto"/>
              <w:right w:val="single" w:sz="4" w:space="0" w:color="auto"/>
            </w:tcBorders>
          </w:tcPr>
          <w:p w14:paraId="08F30A48"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w:t>
            </w:r>
            <w:r w:rsidRPr="001045C6">
              <w:rPr>
                <w:rFonts w:eastAsia="SimSun" w:cs="Arial"/>
                <w:color w:val="000000"/>
                <w:sz w:val="18"/>
                <w:szCs w:val="18"/>
                <w:lang w:val="en-GB" w:eastAsia="ja-JP"/>
              </w:rPr>
              <w:t>.</w:t>
            </w:r>
            <w:r w:rsidRPr="001045C6">
              <w:rPr>
                <w:rFonts w:eastAsia="MS Mincho" w:cs="Arial" w:hint="eastAsia"/>
                <w:color w:val="000000"/>
                <w:sz w:val="18"/>
                <w:szCs w:val="18"/>
                <w:lang w:val="en-GB" w:eastAsia="ja-JP"/>
              </w:rPr>
              <w:t xml:space="preserve"> </w:t>
            </w:r>
            <w:r w:rsidRPr="001045C6">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6EDE2566"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tcPr>
          <w:p w14:paraId="5B4DB190" w14:textId="77777777" w:rsidR="001045C6" w:rsidRPr="001045C6" w:rsidRDefault="001045C6" w:rsidP="001045C6">
            <w:pPr>
              <w:keepNext/>
              <w:keepLines/>
              <w:spacing w:after="0" w:line="240" w:lineRule="auto"/>
              <w:rPr>
                <w:rFonts w:eastAsia="SimSun" w:cs="Arial"/>
                <w:color w:val="000000"/>
                <w:sz w:val="18"/>
                <w:szCs w:val="18"/>
                <w:lang w:val="en-GB" w:eastAsia="zh-CN"/>
              </w:rPr>
            </w:pPr>
            <w:r w:rsidRPr="001045C6">
              <w:rPr>
                <w:rFonts w:eastAsia="SimSun" w:cs="Arial"/>
                <w:color w:val="000000"/>
                <w:sz w:val="18"/>
                <w:szCs w:val="18"/>
                <w:lang w:val="en-GB"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4EA1D6B9" w14:textId="77777777" w:rsidR="001045C6" w:rsidRPr="001045C6" w:rsidRDefault="001045C6" w:rsidP="001045C6">
            <w:pPr>
              <w:spacing w:after="0" w:line="240" w:lineRule="auto"/>
              <w:rPr>
                <w:rFonts w:eastAsia="MS Gothic" w:cs="Arial"/>
                <w:color w:val="000000"/>
                <w:sz w:val="18"/>
                <w:szCs w:val="18"/>
                <w:lang w:val="en-GB" w:eastAsia="ja-JP"/>
              </w:rPr>
            </w:pPr>
            <w:r w:rsidRPr="001045C6">
              <w:rPr>
                <w:rFonts w:eastAsia="MS Gothic"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B76940"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644D8142"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C64A5FC"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C406255" w14:textId="77777777" w:rsidR="001045C6" w:rsidRPr="001045C6" w:rsidRDefault="001045C6" w:rsidP="001045C6">
            <w:pPr>
              <w:keepNext/>
              <w:keepLines/>
              <w:spacing w:after="0" w:line="240" w:lineRule="auto"/>
              <w:rPr>
                <w:rFonts w:eastAsia="SimSun" w:cs="Times New Roman"/>
                <w:sz w:val="18"/>
                <w:szCs w:val="20"/>
                <w:lang w:val="en-GB"/>
              </w:rPr>
            </w:pPr>
            <w:r w:rsidRPr="001045C6">
              <w:rPr>
                <w:rFonts w:eastAsia="SimSun" w:cs="Times New Roman"/>
                <w:sz w:val="18"/>
                <w:szCs w:val="20"/>
                <w:lang w:val="en-GB"/>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D0909AF" w14:textId="270E3555" w:rsidR="001045C6" w:rsidRPr="001045C6" w:rsidRDefault="00695E2A" w:rsidP="001045C6">
            <w:pPr>
              <w:keepNext/>
              <w:keepLines/>
              <w:spacing w:after="0" w:line="240" w:lineRule="auto"/>
              <w:rPr>
                <w:rFonts w:eastAsia="MS Mincho" w:cs="Arial"/>
                <w:color w:val="000000"/>
                <w:sz w:val="18"/>
                <w:szCs w:val="18"/>
                <w:highlight w:val="yellow"/>
                <w:lang w:val="en-GB" w:eastAsia="ja-JP"/>
              </w:rPr>
            </w:pPr>
            <w:r w:rsidRPr="00695E2A">
              <w:rPr>
                <w:rFonts w:eastAsia="SimSun" w:cs="Times New Roman"/>
                <w:color w:val="FF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EC537E4"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EFE244E"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6C3B58E" w14:textId="77777777" w:rsidR="001045C6" w:rsidRPr="001045C6" w:rsidRDefault="001045C6" w:rsidP="001045C6">
            <w:pPr>
              <w:keepNext/>
              <w:keepLines/>
              <w:spacing w:after="0" w:line="240" w:lineRule="auto"/>
              <w:rPr>
                <w:rFonts w:eastAsia="MS Mincho" w:cs="Arial"/>
                <w:color w:val="000000"/>
                <w:sz w:val="18"/>
                <w:szCs w:val="18"/>
                <w:lang w:val="en-GB" w:eastAsia="ja-JP"/>
              </w:rPr>
            </w:pPr>
            <w:r w:rsidRPr="001045C6">
              <w:rPr>
                <w:rFonts w:eastAsia="SimSun" w:cs="Times New Roman"/>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D18CDBF" w14:textId="77777777" w:rsidR="001045C6" w:rsidRPr="001045C6" w:rsidRDefault="001045C6" w:rsidP="001045C6">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7B99E4F6" w14:textId="77777777" w:rsidR="001045C6" w:rsidRPr="001045C6" w:rsidRDefault="001045C6" w:rsidP="001045C6">
            <w:pPr>
              <w:keepNext/>
              <w:keepLines/>
              <w:spacing w:after="0" w:line="240" w:lineRule="auto"/>
              <w:rPr>
                <w:rFonts w:eastAsia="SimSun" w:cs="Arial"/>
                <w:color w:val="000000"/>
                <w:sz w:val="18"/>
                <w:szCs w:val="18"/>
                <w:lang w:val="en-GB" w:eastAsia="ja-JP"/>
              </w:rPr>
            </w:pPr>
            <w:r w:rsidRPr="001045C6">
              <w:rPr>
                <w:rFonts w:eastAsia="SimSun" w:cs="Times New Roman"/>
                <w:sz w:val="18"/>
                <w:szCs w:val="20"/>
                <w:lang w:val="en-GB"/>
              </w:rPr>
              <w:t>Optional with capability signalling</w:t>
            </w:r>
          </w:p>
        </w:tc>
      </w:tr>
    </w:tbl>
    <w:p w14:paraId="63C969CF" w14:textId="77777777" w:rsidR="00346E83" w:rsidRDefault="00346E83" w:rsidP="001A517C">
      <w:pPr>
        <w:pStyle w:val="B1"/>
        <w:ind w:left="0" w:firstLine="0"/>
        <w:rPr>
          <w:lang w:val="en-GB" w:eastAsia="ja-JP"/>
        </w:rPr>
      </w:pPr>
    </w:p>
    <w:p w14:paraId="60000275" w14:textId="77777777" w:rsidR="00346E83" w:rsidRDefault="00346E83" w:rsidP="001A517C">
      <w:pPr>
        <w:pStyle w:val="B1"/>
        <w:ind w:left="0" w:firstLine="0"/>
        <w:rPr>
          <w:lang w:val="en-GB" w:eastAsia="ja-JP"/>
        </w:rPr>
      </w:pPr>
    </w:p>
    <w:p w14:paraId="76445F1D" w14:textId="5EF28896" w:rsidR="007B26C4" w:rsidRDefault="007B26C4" w:rsidP="007B26C4">
      <w:pPr>
        <w:pStyle w:val="Heading1"/>
      </w:pPr>
      <w:r>
        <w:t>3</w:t>
      </w:r>
      <w:r>
        <w:tab/>
        <w:t>Conclusion</w:t>
      </w:r>
    </w:p>
    <w:p w14:paraId="26BFCF7D" w14:textId="79BC57C8" w:rsid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In this</w:t>
      </w:r>
      <w:r w:rsidR="00863CE0">
        <w:rPr>
          <w:rFonts w:ascii="Times New Roman" w:hAnsi="Times New Roman" w:cs="Times New Roman"/>
          <w:kern w:val="2"/>
          <w:sz w:val="22"/>
          <w14:ligatures w14:val="standardContextual"/>
        </w:rPr>
        <w:t xml:space="preserve"> contribution</w:t>
      </w:r>
      <w:r w:rsidRPr="00A61617">
        <w:rPr>
          <w:rFonts w:ascii="Times New Roman" w:hAnsi="Times New Roman" w:cs="Times New Roman"/>
          <w:kern w:val="2"/>
          <w:sz w:val="22"/>
          <w14:ligatures w14:val="standardContextual"/>
        </w:rPr>
        <w:t xml:space="preserve"> we discuss UE features for Rel19 LP-WUS/WUR WI. </w:t>
      </w:r>
    </w:p>
    <w:p w14:paraId="4FAD0479" w14:textId="77777777" w:rsidR="00FF2AEF"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 xml:space="preserve">Proposed updates to FG descriptions for Idle/Inactive mode are shown in Section 2.1. </w:t>
      </w:r>
    </w:p>
    <w:p w14:paraId="2F39FAC1" w14:textId="4A523AF7" w:rsidR="007B26C4" w:rsidRP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Proposed updates to FG descriptions for Connected mode are shown in Section 2.2.</w:t>
      </w:r>
    </w:p>
    <w:p w14:paraId="13A7E958" w14:textId="77777777" w:rsidR="007B26C4" w:rsidRDefault="007B26C4" w:rsidP="007B26C4">
      <w:pPr>
        <w:rPr>
          <w:lang w:val="en-GB" w:eastAsia="ja-JP"/>
        </w:rPr>
      </w:pPr>
    </w:p>
    <w:p w14:paraId="2BAF879F" w14:textId="0438984A" w:rsidR="007B26C4" w:rsidRDefault="007B26C4" w:rsidP="007B26C4">
      <w:pPr>
        <w:pStyle w:val="Heading1"/>
      </w:pPr>
      <w:r>
        <w:t>4</w:t>
      </w:r>
      <w:r>
        <w:tab/>
        <w:t>References</w:t>
      </w:r>
    </w:p>
    <w:p w14:paraId="1497B6F6" w14:textId="68C2CA11" w:rsidR="007E06D5" w:rsidRPr="00C17C84" w:rsidRDefault="007B26C4" w:rsidP="00C17C84">
      <w:pPr>
        <w:rPr>
          <w:lang w:val="en-GB" w:eastAsia="ja-JP"/>
        </w:rPr>
      </w:pPr>
      <w:r w:rsidRPr="007B26C4">
        <w:rPr>
          <w:lang w:val="en-GB" w:eastAsia="ja-JP"/>
        </w:rPr>
        <w:t>[</w:t>
      </w:r>
      <w:r w:rsidR="003304EF">
        <w:rPr>
          <w:lang w:val="en-GB" w:eastAsia="ja-JP"/>
        </w:rPr>
        <w:t>1</w:t>
      </w:r>
      <w:r w:rsidRPr="007B26C4">
        <w:rPr>
          <w:lang w:val="en-GB" w:eastAsia="ja-JP"/>
        </w:rPr>
        <w:t>]</w:t>
      </w:r>
      <w:r w:rsidRPr="007B26C4">
        <w:rPr>
          <w:lang w:val="en-GB" w:eastAsia="ja-JP"/>
        </w:rPr>
        <w:tab/>
      </w:r>
      <w:r w:rsidR="00721104" w:rsidRPr="00721104">
        <w:rPr>
          <w:lang w:val="en-GB" w:eastAsia="ja-JP"/>
        </w:rPr>
        <w:t>R1-2506424</w:t>
      </w:r>
      <w:r w:rsidRPr="007B26C4">
        <w:rPr>
          <w:lang w:val="en-GB" w:eastAsia="ja-JP"/>
        </w:rPr>
        <w:t>, “</w:t>
      </w:r>
      <w:r w:rsidR="003304EF" w:rsidRPr="003304EF">
        <w:rPr>
          <w:lang w:val="en-GB" w:eastAsia="ja-JP"/>
        </w:rPr>
        <w:t>Updated RAN1 UE features list for Rel-19 NR after RAN1 #12</w:t>
      </w:r>
      <w:r w:rsidR="00081601">
        <w:rPr>
          <w:lang w:val="en-GB" w:eastAsia="ja-JP"/>
        </w:rPr>
        <w:t>2</w:t>
      </w:r>
      <w:r w:rsidRPr="007B26C4">
        <w:rPr>
          <w:lang w:val="en-GB" w:eastAsia="ja-JP"/>
        </w:rPr>
        <w:t>”, Moderators (AT&amp;T, NTT DOCOMO, INC.), 3GPP TSG RAN1 Meeting #12</w:t>
      </w:r>
      <w:r w:rsidR="00081601">
        <w:rPr>
          <w:lang w:val="en-GB" w:eastAsia="ja-JP"/>
        </w:rPr>
        <w:t>2</w:t>
      </w:r>
      <w:r w:rsidRPr="007B26C4">
        <w:rPr>
          <w:lang w:val="en-GB" w:eastAsia="ja-JP"/>
        </w:rPr>
        <w:t xml:space="preserve">, </w:t>
      </w:r>
      <w:bookmarkEnd w:id="2"/>
      <w:bookmarkEnd w:id="3"/>
      <w:bookmarkEnd w:id="4"/>
      <w:r w:rsidR="00C31B2E" w:rsidRPr="00C31B2E">
        <w:rPr>
          <w:lang w:val="en-GB" w:eastAsia="ja-JP"/>
        </w:rPr>
        <w:t>Bengaluru, India, Aug 25th – 29th, 2025</w:t>
      </w:r>
      <w:r w:rsidR="00FB2642">
        <w:rPr>
          <w:lang w:val="en-GB" w:eastAsia="ja-JP"/>
        </w:rPr>
        <w:t>.</w:t>
      </w:r>
    </w:p>
    <w:sectPr w:rsidR="007E06D5" w:rsidRPr="00C17C84" w:rsidSect="00B32BB9">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35D73" w14:textId="77777777" w:rsidR="00545156" w:rsidRDefault="00545156">
      <w:pPr>
        <w:spacing w:after="0" w:line="240" w:lineRule="auto"/>
      </w:pPr>
      <w:r>
        <w:separator/>
      </w:r>
    </w:p>
  </w:endnote>
  <w:endnote w:type="continuationSeparator" w:id="0">
    <w:p w14:paraId="55F8E4DE" w14:textId="77777777" w:rsidR="00545156" w:rsidRDefault="00545156">
      <w:pPr>
        <w:spacing w:after="0" w:line="240" w:lineRule="auto"/>
      </w:pPr>
      <w:r>
        <w:continuationSeparator/>
      </w:r>
    </w:p>
  </w:endnote>
  <w:endnote w:type="continuationNotice" w:id="1">
    <w:p w14:paraId="3177E70C" w14:textId="77777777" w:rsidR="00545156" w:rsidRDefault="005451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ECEE" w14:textId="77777777" w:rsidR="00545156" w:rsidRDefault="00545156">
      <w:pPr>
        <w:spacing w:after="0" w:line="240" w:lineRule="auto"/>
      </w:pPr>
      <w:r>
        <w:separator/>
      </w:r>
    </w:p>
  </w:footnote>
  <w:footnote w:type="continuationSeparator" w:id="0">
    <w:p w14:paraId="3B786292" w14:textId="77777777" w:rsidR="00545156" w:rsidRDefault="00545156">
      <w:pPr>
        <w:spacing w:after="0" w:line="240" w:lineRule="auto"/>
      </w:pPr>
      <w:r>
        <w:continuationSeparator/>
      </w:r>
    </w:p>
  </w:footnote>
  <w:footnote w:type="continuationNotice" w:id="1">
    <w:p w14:paraId="50215812" w14:textId="77777777" w:rsidR="00545156" w:rsidRDefault="005451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EC1A4C"/>
    <w:multiLevelType w:val="hybridMultilevel"/>
    <w:tmpl w:val="25128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AD7F46"/>
    <w:multiLevelType w:val="hybridMultilevel"/>
    <w:tmpl w:val="35266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070A"/>
    <w:multiLevelType w:val="multilevel"/>
    <w:tmpl w:val="1154070A"/>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266BD1"/>
    <w:multiLevelType w:val="hybridMultilevel"/>
    <w:tmpl w:val="F49A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9B1CE8"/>
    <w:multiLevelType w:val="multilevel"/>
    <w:tmpl w:val="399B1CE8"/>
    <w:lvl w:ilvl="0">
      <w:start w:val="62"/>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E3651E"/>
    <w:multiLevelType w:val="multilevel"/>
    <w:tmpl w:val="5FE3651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DC0F79"/>
    <w:multiLevelType w:val="hybridMultilevel"/>
    <w:tmpl w:val="AA06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5"/>
  </w:num>
  <w:num w:numId="2" w16cid:durableId="1349257284">
    <w:abstractNumId w:val="12"/>
  </w:num>
  <w:num w:numId="3" w16cid:durableId="1443456286">
    <w:abstractNumId w:val="0"/>
  </w:num>
  <w:num w:numId="4" w16cid:durableId="890460132">
    <w:abstractNumId w:val="16"/>
  </w:num>
  <w:num w:numId="5" w16cid:durableId="583606529">
    <w:abstractNumId w:val="17"/>
  </w:num>
  <w:num w:numId="6" w16cid:durableId="738017909">
    <w:abstractNumId w:val="18"/>
  </w:num>
  <w:num w:numId="7" w16cid:durableId="130221214">
    <w:abstractNumId w:val="6"/>
  </w:num>
  <w:num w:numId="8" w16cid:durableId="450562996">
    <w:abstractNumId w:val="8"/>
  </w:num>
  <w:num w:numId="9" w16cid:durableId="772214637">
    <w:abstractNumId w:val="3"/>
  </w:num>
  <w:num w:numId="10" w16cid:durableId="1500537096">
    <w:abstractNumId w:val="22"/>
  </w:num>
  <w:num w:numId="11" w16cid:durableId="173231599">
    <w:abstractNumId w:val="10"/>
  </w:num>
  <w:num w:numId="12" w16cid:durableId="755903588">
    <w:abstractNumId w:val="20"/>
  </w:num>
  <w:num w:numId="13" w16cid:durableId="305167900">
    <w:abstractNumId w:val="9"/>
  </w:num>
  <w:num w:numId="14" w16cid:durableId="17396206">
    <w:abstractNumId w:val="24"/>
  </w:num>
  <w:num w:numId="15" w16cid:durableId="2001542489">
    <w:abstractNumId w:val="21"/>
  </w:num>
  <w:num w:numId="16" w16cid:durableId="131021057">
    <w:abstractNumId w:val="14"/>
  </w:num>
  <w:num w:numId="17" w16cid:durableId="736786806">
    <w:abstractNumId w:val="13"/>
  </w:num>
  <w:num w:numId="18" w16cid:durableId="1444765319">
    <w:abstractNumId w:val="2"/>
  </w:num>
  <w:num w:numId="19" w16cid:durableId="1194031425">
    <w:abstractNumId w:val="23"/>
  </w:num>
  <w:num w:numId="20" w16cid:durableId="1157039481">
    <w:abstractNumId w:val="7"/>
  </w:num>
  <w:num w:numId="21" w16cid:durableId="1659846746">
    <w:abstractNumId w:val="4"/>
  </w:num>
  <w:num w:numId="22" w16cid:durableId="357464231">
    <w:abstractNumId w:val="1"/>
  </w:num>
  <w:num w:numId="23" w16cid:durableId="1543592988">
    <w:abstractNumId w:val="19"/>
  </w:num>
  <w:num w:numId="24" w16cid:durableId="926770108">
    <w:abstractNumId w:val="11"/>
  </w:num>
  <w:num w:numId="25" w16cid:durableId="179694332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03210"/>
    <w:rsid w:val="00011A84"/>
    <w:rsid w:val="0001720D"/>
    <w:rsid w:val="00024E79"/>
    <w:rsid w:val="00034A55"/>
    <w:rsid w:val="00040323"/>
    <w:rsid w:val="00046F15"/>
    <w:rsid w:val="000554DA"/>
    <w:rsid w:val="000576DB"/>
    <w:rsid w:val="000645DC"/>
    <w:rsid w:val="00066689"/>
    <w:rsid w:val="000668C5"/>
    <w:rsid w:val="00066A07"/>
    <w:rsid w:val="0006750A"/>
    <w:rsid w:val="00076D9C"/>
    <w:rsid w:val="0007759B"/>
    <w:rsid w:val="00081601"/>
    <w:rsid w:val="000A04F2"/>
    <w:rsid w:val="000A3768"/>
    <w:rsid w:val="000B0709"/>
    <w:rsid w:val="000B609B"/>
    <w:rsid w:val="000C1955"/>
    <w:rsid w:val="000C316E"/>
    <w:rsid w:val="000E05C1"/>
    <w:rsid w:val="000E1298"/>
    <w:rsid w:val="000F03EA"/>
    <w:rsid w:val="000F20FD"/>
    <w:rsid w:val="0010363C"/>
    <w:rsid w:val="001045C6"/>
    <w:rsid w:val="00105D7B"/>
    <w:rsid w:val="00106FEB"/>
    <w:rsid w:val="0011014D"/>
    <w:rsid w:val="00111BAB"/>
    <w:rsid w:val="00125D0C"/>
    <w:rsid w:val="00126E2C"/>
    <w:rsid w:val="001317F7"/>
    <w:rsid w:val="001371AB"/>
    <w:rsid w:val="00137E9D"/>
    <w:rsid w:val="00142074"/>
    <w:rsid w:val="0015167D"/>
    <w:rsid w:val="001525D8"/>
    <w:rsid w:val="00153973"/>
    <w:rsid w:val="00163F08"/>
    <w:rsid w:val="001700CE"/>
    <w:rsid w:val="0018363C"/>
    <w:rsid w:val="001873F7"/>
    <w:rsid w:val="00190095"/>
    <w:rsid w:val="00193261"/>
    <w:rsid w:val="00193AB2"/>
    <w:rsid w:val="001A517C"/>
    <w:rsid w:val="001A7A55"/>
    <w:rsid w:val="001B00E6"/>
    <w:rsid w:val="001B4CFC"/>
    <w:rsid w:val="001B71A0"/>
    <w:rsid w:val="001C50BE"/>
    <w:rsid w:val="001C607B"/>
    <w:rsid w:val="001D1DE1"/>
    <w:rsid w:val="001D38A6"/>
    <w:rsid w:val="001D56D5"/>
    <w:rsid w:val="001E29A0"/>
    <w:rsid w:val="001E2EC0"/>
    <w:rsid w:val="001F5BC9"/>
    <w:rsid w:val="001F6906"/>
    <w:rsid w:val="00202EBB"/>
    <w:rsid w:val="0020632F"/>
    <w:rsid w:val="00212B6A"/>
    <w:rsid w:val="00224C5C"/>
    <w:rsid w:val="00242FBF"/>
    <w:rsid w:val="0024527C"/>
    <w:rsid w:val="00254674"/>
    <w:rsid w:val="00260F91"/>
    <w:rsid w:val="00263AC0"/>
    <w:rsid w:val="00265D8C"/>
    <w:rsid w:val="002673D7"/>
    <w:rsid w:val="00267F9B"/>
    <w:rsid w:val="00272950"/>
    <w:rsid w:val="00283ACF"/>
    <w:rsid w:val="00294B1B"/>
    <w:rsid w:val="002959E4"/>
    <w:rsid w:val="00296D19"/>
    <w:rsid w:val="002976A5"/>
    <w:rsid w:val="002C3978"/>
    <w:rsid w:val="002C59B0"/>
    <w:rsid w:val="002D4501"/>
    <w:rsid w:val="002D6B33"/>
    <w:rsid w:val="002D6FD6"/>
    <w:rsid w:val="002E132F"/>
    <w:rsid w:val="002E2B2A"/>
    <w:rsid w:val="002E30AB"/>
    <w:rsid w:val="002E5373"/>
    <w:rsid w:val="002E5C61"/>
    <w:rsid w:val="002F1B82"/>
    <w:rsid w:val="002F521F"/>
    <w:rsid w:val="00300B3B"/>
    <w:rsid w:val="00301D1E"/>
    <w:rsid w:val="00303074"/>
    <w:rsid w:val="00305A92"/>
    <w:rsid w:val="00312590"/>
    <w:rsid w:val="00314175"/>
    <w:rsid w:val="0032690E"/>
    <w:rsid w:val="003304EF"/>
    <w:rsid w:val="00340152"/>
    <w:rsid w:val="00341390"/>
    <w:rsid w:val="00342BC9"/>
    <w:rsid w:val="00346713"/>
    <w:rsid w:val="00346A1F"/>
    <w:rsid w:val="00346E83"/>
    <w:rsid w:val="003501D7"/>
    <w:rsid w:val="00351B61"/>
    <w:rsid w:val="0036185A"/>
    <w:rsid w:val="00365D67"/>
    <w:rsid w:val="00377078"/>
    <w:rsid w:val="00394C96"/>
    <w:rsid w:val="00396271"/>
    <w:rsid w:val="0039761F"/>
    <w:rsid w:val="003A1F71"/>
    <w:rsid w:val="003A40D4"/>
    <w:rsid w:val="003B47C8"/>
    <w:rsid w:val="003B4F16"/>
    <w:rsid w:val="003B68F3"/>
    <w:rsid w:val="003C0953"/>
    <w:rsid w:val="003C4AAF"/>
    <w:rsid w:val="003C59E7"/>
    <w:rsid w:val="003F09C3"/>
    <w:rsid w:val="00411663"/>
    <w:rsid w:val="0042022B"/>
    <w:rsid w:val="00437CC4"/>
    <w:rsid w:val="00442A7B"/>
    <w:rsid w:val="00444E64"/>
    <w:rsid w:val="00450227"/>
    <w:rsid w:val="0045160B"/>
    <w:rsid w:val="00453851"/>
    <w:rsid w:val="004542FD"/>
    <w:rsid w:val="004549BA"/>
    <w:rsid w:val="004611F1"/>
    <w:rsid w:val="00466E91"/>
    <w:rsid w:val="00475063"/>
    <w:rsid w:val="004800ED"/>
    <w:rsid w:val="0049270C"/>
    <w:rsid w:val="00497D48"/>
    <w:rsid w:val="004A1299"/>
    <w:rsid w:val="004B416D"/>
    <w:rsid w:val="004B777A"/>
    <w:rsid w:val="004C4A4E"/>
    <w:rsid w:val="004D4A67"/>
    <w:rsid w:val="004E5A49"/>
    <w:rsid w:val="00501356"/>
    <w:rsid w:val="00516246"/>
    <w:rsid w:val="00524EC0"/>
    <w:rsid w:val="005275BB"/>
    <w:rsid w:val="00527860"/>
    <w:rsid w:val="00536BC0"/>
    <w:rsid w:val="00545156"/>
    <w:rsid w:val="00567C48"/>
    <w:rsid w:val="00571D63"/>
    <w:rsid w:val="00572E5E"/>
    <w:rsid w:val="005731C8"/>
    <w:rsid w:val="005763F7"/>
    <w:rsid w:val="00581BEE"/>
    <w:rsid w:val="0059307F"/>
    <w:rsid w:val="005A57B7"/>
    <w:rsid w:val="005B0983"/>
    <w:rsid w:val="005D28D4"/>
    <w:rsid w:val="005E734D"/>
    <w:rsid w:val="005E7D57"/>
    <w:rsid w:val="00636C57"/>
    <w:rsid w:val="00660FFB"/>
    <w:rsid w:val="006650EF"/>
    <w:rsid w:val="00666BD6"/>
    <w:rsid w:val="0069501E"/>
    <w:rsid w:val="00695E2A"/>
    <w:rsid w:val="006A6FD9"/>
    <w:rsid w:val="006B20E3"/>
    <w:rsid w:val="006D231B"/>
    <w:rsid w:val="006E28F1"/>
    <w:rsid w:val="00704F4A"/>
    <w:rsid w:val="00710C7E"/>
    <w:rsid w:val="00711F4A"/>
    <w:rsid w:val="00716A01"/>
    <w:rsid w:val="00721104"/>
    <w:rsid w:val="0072738C"/>
    <w:rsid w:val="0073729D"/>
    <w:rsid w:val="00752EF0"/>
    <w:rsid w:val="0076191A"/>
    <w:rsid w:val="007658D3"/>
    <w:rsid w:val="00776F58"/>
    <w:rsid w:val="00784BFA"/>
    <w:rsid w:val="00792819"/>
    <w:rsid w:val="00794692"/>
    <w:rsid w:val="007A40FE"/>
    <w:rsid w:val="007A505A"/>
    <w:rsid w:val="007B26C4"/>
    <w:rsid w:val="007B527F"/>
    <w:rsid w:val="007C49A6"/>
    <w:rsid w:val="007E06D5"/>
    <w:rsid w:val="007F0E4A"/>
    <w:rsid w:val="008018DD"/>
    <w:rsid w:val="00806544"/>
    <w:rsid w:val="00806B7F"/>
    <w:rsid w:val="00823233"/>
    <w:rsid w:val="00831EC8"/>
    <w:rsid w:val="00835EF5"/>
    <w:rsid w:val="00850F6F"/>
    <w:rsid w:val="00857DA2"/>
    <w:rsid w:val="00863CE0"/>
    <w:rsid w:val="00864973"/>
    <w:rsid w:val="00870663"/>
    <w:rsid w:val="0087437B"/>
    <w:rsid w:val="00882469"/>
    <w:rsid w:val="00883ABB"/>
    <w:rsid w:val="00887112"/>
    <w:rsid w:val="008C0A49"/>
    <w:rsid w:val="008C5664"/>
    <w:rsid w:val="008D3613"/>
    <w:rsid w:val="008D365D"/>
    <w:rsid w:val="008E3A06"/>
    <w:rsid w:val="008F1A57"/>
    <w:rsid w:val="00904A53"/>
    <w:rsid w:val="0091290B"/>
    <w:rsid w:val="00912D81"/>
    <w:rsid w:val="00926721"/>
    <w:rsid w:val="00934A14"/>
    <w:rsid w:val="009709BC"/>
    <w:rsid w:val="00970DC6"/>
    <w:rsid w:val="009714F3"/>
    <w:rsid w:val="009816CF"/>
    <w:rsid w:val="00981E8B"/>
    <w:rsid w:val="00984E19"/>
    <w:rsid w:val="0098545B"/>
    <w:rsid w:val="00985CC5"/>
    <w:rsid w:val="00991146"/>
    <w:rsid w:val="00995C1B"/>
    <w:rsid w:val="009967A4"/>
    <w:rsid w:val="009A061C"/>
    <w:rsid w:val="009A2EAF"/>
    <w:rsid w:val="009B1993"/>
    <w:rsid w:val="009C01C3"/>
    <w:rsid w:val="009D0DFC"/>
    <w:rsid w:val="009D447B"/>
    <w:rsid w:val="009F1C7B"/>
    <w:rsid w:val="009F1E97"/>
    <w:rsid w:val="009F5B60"/>
    <w:rsid w:val="009F5EA6"/>
    <w:rsid w:val="00A0117C"/>
    <w:rsid w:val="00A01212"/>
    <w:rsid w:val="00A208F8"/>
    <w:rsid w:val="00A410C2"/>
    <w:rsid w:val="00A44E2B"/>
    <w:rsid w:val="00A51073"/>
    <w:rsid w:val="00A61617"/>
    <w:rsid w:val="00A676A5"/>
    <w:rsid w:val="00A71540"/>
    <w:rsid w:val="00A749D9"/>
    <w:rsid w:val="00A77956"/>
    <w:rsid w:val="00A94548"/>
    <w:rsid w:val="00AA6294"/>
    <w:rsid w:val="00AB2798"/>
    <w:rsid w:val="00AD2291"/>
    <w:rsid w:val="00AD501B"/>
    <w:rsid w:val="00AE750E"/>
    <w:rsid w:val="00AF0D3B"/>
    <w:rsid w:val="00AF7676"/>
    <w:rsid w:val="00B0443E"/>
    <w:rsid w:val="00B05BB6"/>
    <w:rsid w:val="00B06744"/>
    <w:rsid w:val="00B07A4D"/>
    <w:rsid w:val="00B14831"/>
    <w:rsid w:val="00B235ED"/>
    <w:rsid w:val="00B27531"/>
    <w:rsid w:val="00B32BB9"/>
    <w:rsid w:val="00B34018"/>
    <w:rsid w:val="00B340F6"/>
    <w:rsid w:val="00B471E4"/>
    <w:rsid w:val="00B57625"/>
    <w:rsid w:val="00B701E2"/>
    <w:rsid w:val="00B81CAF"/>
    <w:rsid w:val="00B84569"/>
    <w:rsid w:val="00B907F8"/>
    <w:rsid w:val="00BA2E4C"/>
    <w:rsid w:val="00BA6399"/>
    <w:rsid w:val="00BB55DA"/>
    <w:rsid w:val="00BB6E1C"/>
    <w:rsid w:val="00BB7DC1"/>
    <w:rsid w:val="00BC022B"/>
    <w:rsid w:val="00BC0BCB"/>
    <w:rsid w:val="00BC335C"/>
    <w:rsid w:val="00BC7710"/>
    <w:rsid w:val="00BC7EE2"/>
    <w:rsid w:val="00BD3FDD"/>
    <w:rsid w:val="00BD6DEF"/>
    <w:rsid w:val="00BD6F90"/>
    <w:rsid w:val="00BE006D"/>
    <w:rsid w:val="00BE158C"/>
    <w:rsid w:val="00BE2E4F"/>
    <w:rsid w:val="00BF718D"/>
    <w:rsid w:val="00C02A8C"/>
    <w:rsid w:val="00C03273"/>
    <w:rsid w:val="00C11AB9"/>
    <w:rsid w:val="00C17C84"/>
    <w:rsid w:val="00C31B2E"/>
    <w:rsid w:val="00C31D7C"/>
    <w:rsid w:val="00C34AF6"/>
    <w:rsid w:val="00C40CE3"/>
    <w:rsid w:val="00C41037"/>
    <w:rsid w:val="00C43EE4"/>
    <w:rsid w:val="00C61C27"/>
    <w:rsid w:val="00C660B6"/>
    <w:rsid w:val="00C676E8"/>
    <w:rsid w:val="00C72B2B"/>
    <w:rsid w:val="00C73700"/>
    <w:rsid w:val="00C754B4"/>
    <w:rsid w:val="00C836D7"/>
    <w:rsid w:val="00C8598F"/>
    <w:rsid w:val="00C9031A"/>
    <w:rsid w:val="00C9068B"/>
    <w:rsid w:val="00C96EC6"/>
    <w:rsid w:val="00CA1E04"/>
    <w:rsid w:val="00CB081C"/>
    <w:rsid w:val="00CB759A"/>
    <w:rsid w:val="00CC0648"/>
    <w:rsid w:val="00CD0356"/>
    <w:rsid w:val="00CE4A19"/>
    <w:rsid w:val="00CE61D2"/>
    <w:rsid w:val="00CF3ED7"/>
    <w:rsid w:val="00CF70D2"/>
    <w:rsid w:val="00D12DA6"/>
    <w:rsid w:val="00D13855"/>
    <w:rsid w:val="00D22B02"/>
    <w:rsid w:val="00D2427A"/>
    <w:rsid w:val="00D3088D"/>
    <w:rsid w:val="00D37E1A"/>
    <w:rsid w:val="00D444D6"/>
    <w:rsid w:val="00D47FE9"/>
    <w:rsid w:val="00D50802"/>
    <w:rsid w:val="00D51D65"/>
    <w:rsid w:val="00D75FBF"/>
    <w:rsid w:val="00D934AC"/>
    <w:rsid w:val="00DA1CEF"/>
    <w:rsid w:val="00DA5E8C"/>
    <w:rsid w:val="00DC289A"/>
    <w:rsid w:val="00DD6602"/>
    <w:rsid w:val="00DE2119"/>
    <w:rsid w:val="00DE3750"/>
    <w:rsid w:val="00DF269D"/>
    <w:rsid w:val="00DF4F97"/>
    <w:rsid w:val="00E02B0C"/>
    <w:rsid w:val="00E03200"/>
    <w:rsid w:val="00E03663"/>
    <w:rsid w:val="00E06599"/>
    <w:rsid w:val="00E24D2A"/>
    <w:rsid w:val="00E33F40"/>
    <w:rsid w:val="00E42982"/>
    <w:rsid w:val="00E47445"/>
    <w:rsid w:val="00E540EE"/>
    <w:rsid w:val="00E63923"/>
    <w:rsid w:val="00E72CAB"/>
    <w:rsid w:val="00E82426"/>
    <w:rsid w:val="00E84273"/>
    <w:rsid w:val="00E90188"/>
    <w:rsid w:val="00EB352E"/>
    <w:rsid w:val="00EB4359"/>
    <w:rsid w:val="00EC624B"/>
    <w:rsid w:val="00ED15D0"/>
    <w:rsid w:val="00EE72C2"/>
    <w:rsid w:val="00F00B98"/>
    <w:rsid w:val="00F024DB"/>
    <w:rsid w:val="00F02AFB"/>
    <w:rsid w:val="00F06B5D"/>
    <w:rsid w:val="00F144A7"/>
    <w:rsid w:val="00F21132"/>
    <w:rsid w:val="00F54394"/>
    <w:rsid w:val="00F625D5"/>
    <w:rsid w:val="00F73F9B"/>
    <w:rsid w:val="00F75B4C"/>
    <w:rsid w:val="00F800B0"/>
    <w:rsid w:val="00F81F16"/>
    <w:rsid w:val="00F82400"/>
    <w:rsid w:val="00F82DEE"/>
    <w:rsid w:val="00F85B95"/>
    <w:rsid w:val="00F90F10"/>
    <w:rsid w:val="00FA0A5B"/>
    <w:rsid w:val="00FA5AE0"/>
    <w:rsid w:val="00FA773F"/>
    <w:rsid w:val="00FB2642"/>
    <w:rsid w:val="00FB3FCD"/>
    <w:rsid w:val="00FB7A7D"/>
    <w:rsid w:val="00FC188B"/>
    <w:rsid w:val="00FC19E0"/>
    <w:rsid w:val="00FC1D15"/>
    <w:rsid w:val="00FC392F"/>
    <w:rsid w:val="00FC5B00"/>
    <w:rsid w:val="00FD0867"/>
    <w:rsid w:val="00FD2AF5"/>
    <w:rsid w:val="00FE2A0D"/>
    <w:rsid w:val="00FE2DE2"/>
    <w:rsid w:val="00FE3B7E"/>
    <w:rsid w:val="00FF1F37"/>
    <w:rsid w:val="00FF2AEF"/>
    <w:rsid w:val="593EF3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EA3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045C6"/>
    <w:rPr>
      <w:rFonts w:ascii="Arial" w:hAnsi="Arial"/>
      <w:sz w:val="20"/>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jc w:val="center"/>
    </w:pPr>
  </w:style>
  <w:style w:type="paragraph" w:styleId="Caption">
    <w:name w:val="caption"/>
    <w:basedOn w:val="Normal"/>
    <w:next w:val="Normal"/>
    <w:qFormat/>
    <w:rsid w:val="00981E8B"/>
    <w:pPr>
      <w:spacing w:before="120" w:after="120"/>
    </w:pPr>
    <w:rPr>
      <w:b/>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after="0"/>
    </w:pPr>
  </w:style>
  <w:style w:type="paragraph" w:styleId="DocumentMap">
    <w:name w:val="Document Map"/>
    <w:basedOn w:val="Normal"/>
    <w:link w:val="DocumentMapChar"/>
    <w:rsid w:val="00981E8B"/>
    <w:pPr>
      <w:shd w:val="clear" w:color="auto" w:fill="000080"/>
    </w:pPr>
    <w:rPr>
      <w:rFonts w:ascii="Tahoma" w:hAnsi="Tahoma" w:cs="Tahoma"/>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after="0"/>
      <w:ind w:left="454" w:hanging="454"/>
    </w:pPr>
    <w:rPr>
      <w:sz w:val="16"/>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pPr>
    <w:rPr>
      <w:noProof/>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after="0"/>
    </w:pPr>
    <w:rPr>
      <w:rFonts w:ascii="Segoe UI" w:hAnsi="Segoe UI" w:cs="Segoe UI"/>
      <w:sz w:val="18"/>
      <w:szCs w:val="18"/>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jc w:val="both"/>
    </w:pPr>
    <w:rPr>
      <w:lang w:eastAsia="zh-CN"/>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ind w:left="1702" w:hanging="1418"/>
    </w:p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after="0"/>
    </w:pPr>
    <w:rPr>
      <w:sz w:val="18"/>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qFormat/>
    <w:locked/>
    <w:rsid w:val="00981E8B"/>
    <w:rPr>
      <w:b/>
    </w:rPr>
  </w:style>
  <w:style w:type="paragraph" w:customStyle="1" w:styleId="TAN">
    <w:name w:val="TAN"/>
    <w:basedOn w:val="TAL"/>
    <w:link w:val="TANChar"/>
    <w:qFormat/>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jc w:val="center"/>
    </w:pPr>
    <w:rPr>
      <w:b/>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after="0"/>
    </w:p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ind w:left="1135" w:hanging="851"/>
    </w:p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after="0"/>
    </w:pPr>
    <w:rPr>
      <w:rFonts w:eastAsia="MS Mincho"/>
      <w:b/>
      <w:szCs w:val="24"/>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981E8B"/>
    <w:rPr>
      <w:i/>
      <w:color w:val="0000FF"/>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pPr>
    <w:rPr>
      <w:b/>
      <w:i/>
      <w:sz w:val="26"/>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rPr>
      <w:rFonts w:ascii="Courier New" w:hAnsi="Courier New"/>
      <w:lang w:val="nb-NO"/>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after="0"/>
    </w:pPr>
    <w:rPr>
      <w:rFonts w:eastAsia="Malgun Gothic"/>
      <w:sz w:val="18"/>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ind w:left="283"/>
      <w:contextualSpacing/>
    </w:pPr>
  </w:style>
  <w:style w:type="paragraph" w:styleId="ListContinue2">
    <w:name w:val="List Continue 2"/>
    <w:basedOn w:val="Normal"/>
    <w:rsid w:val="00981E8B"/>
    <w:pPr>
      <w:spacing w:after="120"/>
      <w:ind w:left="566"/>
      <w:contextualSpacing/>
    </w:p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ascii="Times New Roman" w:eastAsia="Malgun Gothic" w:hAnsi="Times New Roman" w:cs="Batang"/>
      <w:sz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981E8B"/>
    <w:pPr>
      <w:keepNext/>
      <w:numPr>
        <w:numId w:val="1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character" w:customStyle="1" w:styleId="TANChar">
    <w:name w:val="TAN Char"/>
    <w:link w:val="TAN"/>
    <w:qFormat/>
    <w:locked/>
    <w:rsid w:val="000A04F2"/>
    <w:rPr>
      <w:rFonts w:ascii="Arial" w:hAnsi="Arial"/>
      <w:sz w:val="18"/>
      <w:lang w:val="x-none" w:eastAsia="x-none"/>
    </w:rPr>
  </w:style>
  <w:style w:type="table" w:customStyle="1" w:styleId="TableGrid1">
    <w:name w:val="Table Grid1"/>
    <w:basedOn w:val="TableNormal"/>
    <w:next w:val="TableGrid"/>
    <w:qFormat/>
    <w:rsid w:val="003C4AA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967">
      <w:bodyDiv w:val="1"/>
      <w:marLeft w:val="0"/>
      <w:marRight w:val="0"/>
      <w:marTop w:val="0"/>
      <w:marBottom w:val="0"/>
      <w:divBdr>
        <w:top w:val="none" w:sz="0" w:space="0" w:color="auto"/>
        <w:left w:val="none" w:sz="0" w:space="0" w:color="auto"/>
        <w:bottom w:val="none" w:sz="0" w:space="0" w:color="auto"/>
        <w:right w:val="none" w:sz="0" w:space="0" w:color="auto"/>
      </w:divBdr>
    </w:div>
    <w:div w:id="308243568">
      <w:bodyDiv w:val="1"/>
      <w:marLeft w:val="0"/>
      <w:marRight w:val="0"/>
      <w:marTop w:val="0"/>
      <w:marBottom w:val="0"/>
      <w:divBdr>
        <w:top w:val="none" w:sz="0" w:space="0" w:color="auto"/>
        <w:left w:val="none" w:sz="0" w:space="0" w:color="auto"/>
        <w:bottom w:val="none" w:sz="0" w:space="0" w:color="auto"/>
        <w:right w:val="none" w:sz="0" w:space="0" w:color="auto"/>
      </w:divBdr>
    </w:div>
    <w:div w:id="360664974">
      <w:bodyDiv w:val="1"/>
      <w:marLeft w:val="0"/>
      <w:marRight w:val="0"/>
      <w:marTop w:val="0"/>
      <w:marBottom w:val="0"/>
      <w:divBdr>
        <w:top w:val="none" w:sz="0" w:space="0" w:color="auto"/>
        <w:left w:val="none" w:sz="0" w:space="0" w:color="auto"/>
        <w:bottom w:val="none" w:sz="0" w:space="0" w:color="auto"/>
        <w:right w:val="none" w:sz="0" w:space="0" w:color="auto"/>
      </w:divBdr>
    </w:div>
    <w:div w:id="505874536">
      <w:bodyDiv w:val="1"/>
      <w:marLeft w:val="0"/>
      <w:marRight w:val="0"/>
      <w:marTop w:val="0"/>
      <w:marBottom w:val="0"/>
      <w:divBdr>
        <w:top w:val="none" w:sz="0" w:space="0" w:color="auto"/>
        <w:left w:val="none" w:sz="0" w:space="0" w:color="auto"/>
        <w:bottom w:val="none" w:sz="0" w:space="0" w:color="auto"/>
        <w:right w:val="none" w:sz="0" w:space="0" w:color="auto"/>
      </w:divBdr>
    </w:div>
    <w:div w:id="608581964">
      <w:bodyDiv w:val="1"/>
      <w:marLeft w:val="0"/>
      <w:marRight w:val="0"/>
      <w:marTop w:val="0"/>
      <w:marBottom w:val="0"/>
      <w:divBdr>
        <w:top w:val="none" w:sz="0" w:space="0" w:color="auto"/>
        <w:left w:val="none" w:sz="0" w:space="0" w:color="auto"/>
        <w:bottom w:val="none" w:sz="0" w:space="0" w:color="auto"/>
        <w:right w:val="none" w:sz="0" w:space="0" w:color="auto"/>
      </w:divBdr>
    </w:div>
    <w:div w:id="642082980">
      <w:bodyDiv w:val="1"/>
      <w:marLeft w:val="0"/>
      <w:marRight w:val="0"/>
      <w:marTop w:val="0"/>
      <w:marBottom w:val="0"/>
      <w:divBdr>
        <w:top w:val="none" w:sz="0" w:space="0" w:color="auto"/>
        <w:left w:val="none" w:sz="0" w:space="0" w:color="auto"/>
        <w:bottom w:val="none" w:sz="0" w:space="0" w:color="auto"/>
        <w:right w:val="none" w:sz="0" w:space="0" w:color="auto"/>
      </w:divBdr>
    </w:div>
    <w:div w:id="682820689">
      <w:bodyDiv w:val="1"/>
      <w:marLeft w:val="0"/>
      <w:marRight w:val="0"/>
      <w:marTop w:val="0"/>
      <w:marBottom w:val="0"/>
      <w:divBdr>
        <w:top w:val="none" w:sz="0" w:space="0" w:color="auto"/>
        <w:left w:val="none" w:sz="0" w:space="0" w:color="auto"/>
        <w:bottom w:val="none" w:sz="0" w:space="0" w:color="auto"/>
        <w:right w:val="none" w:sz="0" w:space="0" w:color="auto"/>
      </w:divBdr>
    </w:div>
    <w:div w:id="723455447">
      <w:bodyDiv w:val="1"/>
      <w:marLeft w:val="0"/>
      <w:marRight w:val="0"/>
      <w:marTop w:val="0"/>
      <w:marBottom w:val="0"/>
      <w:divBdr>
        <w:top w:val="none" w:sz="0" w:space="0" w:color="auto"/>
        <w:left w:val="none" w:sz="0" w:space="0" w:color="auto"/>
        <w:bottom w:val="none" w:sz="0" w:space="0" w:color="auto"/>
        <w:right w:val="none" w:sz="0" w:space="0" w:color="auto"/>
      </w:divBdr>
    </w:div>
    <w:div w:id="801847590">
      <w:bodyDiv w:val="1"/>
      <w:marLeft w:val="0"/>
      <w:marRight w:val="0"/>
      <w:marTop w:val="0"/>
      <w:marBottom w:val="0"/>
      <w:divBdr>
        <w:top w:val="none" w:sz="0" w:space="0" w:color="auto"/>
        <w:left w:val="none" w:sz="0" w:space="0" w:color="auto"/>
        <w:bottom w:val="none" w:sz="0" w:space="0" w:color="auto"/>
        <w:right w:val="none" w:sz="0" w:space="0" w:color="auto"/>
      </w:divBdr>
    </w:div>
    <w:div w:id="832259051">
      <w:bodyDiv w:val="1"/>
      <w:marLeft w:val="0"/>
      <w:marRight w:val="0"/>
      <w:marTop w:val="0"/>
      <w:marBottom w:val="0"/>
      <w:divBdr>
        <w:top w:val="none" w:sz="0" w:space="0" w:color="auto"/>
        <w:left w:val="none" w:sz="0" w:space="0" w:color="auto"/>
        <w:bottom w:val="none" w:sz="0" w:space="0" w:color="auto"/>
        <w:right w:val="none" w:sz="0" w:space="0" w:color="auto"/>
      </w:divBdr>
    </w:div>
    <w:div w:id="849487870">
      <w:bodyDiv w:val="1"/>
      <w:marLeft w:val="0"/>
      <w:marRight w:val="0"/>
      <w:marTop w:val="0"/>
      <w:marBottom w:val="0"/>
      <w:divBdr>
        <w:top w:val="none" w:sz="0" w:space="0" w:color="auto"/>
        <w:left w:val="none" w:sz="0" w:space="0" w:color="auto"/>
        <w:bottom w:val="none" w:sz="0" w:space="0" w:color="auto"/>
        <w:right w:val="none" w:sz="0" w:space="0" w:color="auto"/>
      </w:divBdr>
    </w:div>
    <w:div w:id="878316885">
      <w:bodyDiv w:val="1"/>
      <w:marLeft w:val="0"/>
      <w:marRight w:val="0"/>
      <w:marTop w:val="0"/>
      <w:marBottom w:val="0"/>
      <w:divBdr>
        <w:top w:val="none" w:sz="0" w:space="0" w:color="auto"/>
        <w:left w:val="none" w:sz="0" w:space="0" w:color="auto"/>
        <w:bottom w:val="none" w:sz="0" w:space="0" w:color="auto"/>
        <w:right w:val="none" w:sz="0" w:space="0" w:color="auto"/>
      </w:divBdr>
    </w:div>
    <w:div w:id="1060059343">
      <w:bodyDiv w:val="1"/>
      <w:marLeft w:val="0"/>
      <w:marRight w:val="0"/>
      <w:marTop w:val="0"/>
      <w:marBottom w:val="0"/>
      <w:divBdr>
        <w:top w:val="none" w:sz="0" w:space="0" w:color="auto"/>
        <w:left w:val="none" w:sz="0" w:space="0" w:color="auto"/>
        <w:bottom w:val="none" w:sz="0" w:space="0" w:color="auto"/>
        <w:right w:val="none" w:sz="0" w:space="0" w:color="auto"/>
      </w:divBdr>
    </w:div>
    <w:div w:id="1137333270">
      <w:bodyDiv w:val="1"/>
      <w:marLeft w:val="0"/>
      <w:marRight w:val="0"/>
      <w:marTop w:val="0"/>
      <w:marBottom w:val="0"/>
      <w:divBdr>
        <w:top w:val="none" w:sz="0" w:space="0" w:color="auto"/>
        <w:left w:val="none" w:sz="0" w:space="0" w:color="auto"/>
        <w:bottom w:val="none" w:sz="0" w:space="0" w:color="auto"/>
        <w:right w:val="none" w:sz="0" w:space="0" w:color="auto"/>
      </w:divBdr>
    </w:div>
    <w:div w:id="1204682938">
      <w:bodyDiv w:val="1"/>
      <w:marLeft w:val="0"/>
      <w:marRight w:val="0"/>
      <w:marTop w:val="0"/>
      <w:marBottom w:val="0"/>
      <w:divBdr>
        <w:top w:val="none" w:sz="0" w:space="0" w:color="auto"/>
        <w:left w:val="none" w:sz="0" w:space="0" w:color="auto"/>
        <w:bottom w:val="none" w:sz="0" w:space="0" w:color="auto"/>
        <w:right w:val="none" w:sz="0" w:space="0" w:color="auto"/>
      </w:divBdr>
    </w:div>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1240863796">
      <w:bodyDiv w:val="1"/>
      <w:marLeft w:val="0"/>
      <w:marRight w:val="0"/>
      <w:marTop w:val="0"/>
      <w:marBottom w:val="0"/>
      <w:divBdr>
        <w:top w:val="none" w:sz="0" w:space="0" w:color="auto"/>
        <w:left w:val="none" w:sz="0" w:space="0" w:color="auto"/>
        <w:bottom w:val="none" w:sz="0" w:space="0" w:color="auto"/>
        <w:right w:val="none" w:sz="0" w:space="0" w:color="auto"/>
      </w:divBdr>
    </w:div>
    <w:div w:id="1313563593">
      <w:bodyDiv w:val="1"/>
      <w:marLeft w:val="0"/>
      <w:marRight w:val="0"/>
      <w:marTop w:val="0"/>
      <w:marBottom w:val="0"/>
      <w:divBdr>
        <w:top w:val="none" w:sz="0" w:space="0" w:color="auto"/>
        <w:left w:val="none" w:sz="0" w:space="0" w:color="auto"/>
        <w:bottom w:val="none" w:sz="0" w:space="0" w:color="auto"/>
        <w:right w:val="none" w:sz="0" w:space="0" w:color="auto"/>
      </w:divBdr>
    </w:div>
    <w:div w:id="1920216036">
      <w:bodyDiv w:val="1"/>
      <w:marLeft w:val="0"/>
      <w:marRight w:val="0"/>
      <w:marTop w:val="0"/>
      <w:marBottom w:val="0"/>
      <w:divBdr>
        <w:top w:val="none" w:sz="0" w:space="0" w:color="auto"/>
        <w:left w:val="none" w:sz="0" w:space="0" w:color="auto"/>
        <w:bottom w:val="none" w:sz="0" w:space="0" w:color="auto"/>
        <w:right w:val="none" w:sz="0" w:space="0" w:color="auto"/>
      </w:divBdr>
    </w:div>
    <w:div w:id="2033416417">
      <w:bodyDiv w:val="1"/>
      <w:marLeft w:val="0"/>
      <w:marRight w:val="0"/>
      <w:marTop w:val="0"/>
      <w:marBottom w:val="0"/>
      <w:divBdr>
        <w:top w:val="none" w:sz="0" w:space="0" w:color="auto"/>
        <w:left w:val="none" w:sz="0" w:space="0" w:color="auto"/>
        <w:bottom w:val="none" w:sz="0" w:space="0" w:color="auto"/>
        <w:right w:val="none" w:sz="0" w:space="0" w:color="auto"/>
      </w:divBdr>
    </w:div>
    <w:div w:id="2071269767">
      <w:bodyDiv w:val="1"/>
      <w:marLeft w:val="0"/>
      <w:marRight w:val="0"/>
      <w:marTop w:val="0"/>
      <w:marBottom w:val="0"/>
      <w:divBdr>
        <w:top w:val="none" w:sz="0" w:space="0" w:color="auto"/>
        <w:left w:val="none" w:sz="0" w:space="0" w:color="auto"/>
        <w:bottom w:val="none" w:sz="0" w:space="0" w:color="auto"/>
        <w:right w:val="none" w:sz="0" w:space="0" w:color="auto"/>
      </w:divBdr>
    </w:div>
    <w:div w:id="2097511105">
      <w:bodyDiv w:val="1"/>
      <w:marLeft w:val="0"/>
      <w:marRight w:val="0"/>
      <w:marTop w:val="0"/>
      <w:marBottom w:val="0"/>
      <w:divBdr>
        <w:top w:val="none" w:sz="0" w:space="0" w:color="auto"/>
        <w:left w:val="none" w:sz="0" w:space="0" w:color="auto"/>
        <w:bottom w:val="none" w:sz="0" w:space="0" w:color="auto"/>
        <w:right w:val="none" w:sz="0" w:space="0" w:color="auto"/>
      </w:divBdr>
    </w:div>
    <w:div w:id="2120761702">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2025-10-03T22:11:00Z</dcterms:created>
  <dcterms:modified xsi:type="dcterms:W3CDTF">2025-10-03T22:11:00Z</dcterms:modified>
</cp:coreProperties>
</file>